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263E" w:rsidRDefault="00C7263E" w:rsidP="00C7263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  <w:r>
        <w:rPr>
          <w:rFonts w:cs="B Nazanin" w:hint="cs"/>
          <w:b/>
          <w:bCs/>
          <w:sz w:val="32"/>
          <w:szCs w:val="32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B306D89" wp14:editId="1BE6F810">
                <wp:simplePos x="0" y="0"/>
                <wp:positionH relativeFrom="margin">
                  <wp:posOffset>-428625</wp:posOffset>
                </wp:positionH>
                <wp:positionV relativeFrom="paragraph">
                  <wp:posOffset>-419100</wp:posOffset>
                </wp:positionV>
                <wp:extent cx="6800850" cy="8982075"/>
                <wp:effectExtent l="19050" t="19050" r="19050" b="285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800850" cy="8982075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9428957" id="Rectangle 2" o:spid="_x0000_s1026" style="position:absolute;margin-left:-33.75pt;margin-top:-33pt;width:535.5pt;height:707.2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" filled="f" strokecolor="#1f4d78 [1604]" strokeweight="3pt">
                <w10:wrap anchorx="margin"/>
              </v:rect>
            </w:pict>
          </mc:Fallback>
        </mc:AlternateContent>
      </w:r>
      <w:r w:rsidRPr="00480132">
        <w:rPr>
          <w:rFonts w:cs="B Nazanin" w:hint="cs"/>
          <w:b/>
          <w:bCs/>
          <w:sz w:val="32"/>
          <w:szCs w:val="32"/>
          <w:rtl/>
          <w:lang w:bidi="fa-IR"/>
        </w:rPr>
        <w:t>شرح وظایف هسته استعداد درخشان</w:t>
      </w:r>
    </w:p>
    <w:p w:rsidR="00C7263E" w:rsidRPr="00480132" w:rsidRDefault="00C7263E" w:rsidP="00C7263E">
      <w:pPr>
        <w:bidi/>
        <w:jc w:val="center"/>
        <w:rPr>
          <w:rFonts w:cs="B Nazanin"/>
          <w:b/>
          <w:bCs/>
          <w:sz w:val="32"/>
          <w:szCs w:val="32"/>
          <w:rtl/>
          <w:lang w:bidi="fa-IR"/>
        </w:rPr>
      </w:pPr>
    </w:p>
    <w:p w:rsidR="00C7263E" w:rsidRDefault="00C7263E" w:rsidP="00C7263E">
      <w:pPr>
        <w:bidi/>
        <w:rPr>
          <w:rtl/>
          <w:lang w:bidi="fa-IR"/>
        </w:rPr>
      </w:pPr>
    </w:p>
    <w:p w:rsidR="00C7263E" w:rsidRPr="00586685" w:rsidRDefault="00C7263E" w:rsidP="00C7263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86685">
        <w:rPr>
          <w:rFonts w:cs="B Nazanin" w:hint="cs"/>
          <w:b/>
          <w:bCs/>
          <w:sz w:val="28"/>
          <w:szCs w:val="28"/>
          <w:rtl/>
          <w:lang w:bidi="fa-IR"/>
        </w:rPr>
        <w:t>شناسایی و راهنمایی دانشجویان از بین دانشجویان شاغل به تحصیل بر اساس دستورالعمل های مربوطه</w:t>
      </w:r>
    </w:p>
    <w:p w:rsidR="00C7263E" w:rsidRPr="00586685" w:rsidRDefault="00C7263E" w:rsidP="00C7263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86685">
        <w:rPr>
          <w:rFonts w:cs="B Nazanin" w:hint="cs"/>
          <w:b/>
          <w:bCs/>
          <w:sz w:val="28"/>
          <w:szCs w:val="28"/>
          <w:rtl/>
          <w:lang w:bidi="fa-IR"/>
        </w:rPr>
        <w:t xml:space="preserve">معرفی دانشجویان استعداد درخشان به اساتید حامی جهت دریافت حمایت های موردنیاز </w:t>
      </w:r>
    </w:p>
    <w:p w:rsidR="00C7263E" w:rsidRPr="00586685" w:rsidRDefault="00C7263E" w:rsidP="00C7263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86685">
        <w:rPr>
          <w:rFonts w:cs="B Nazanin" w:hint="cs"/>
          <w:b/>
          <w:bCs/>
          <w:sz w:val="28"/>
          <w:szCs w:val="28"/>
          <w:rtl/>
          <w:lang w:bidi="fa-IR"/>
        </w:rPr>
        <w:t>بهره گیری از ظرفیت ها و توانمندی دانشجویان استعداد درخشان برای پیشبرد اهداف مدیریتی</w:t>
      </w:r>
      <w:r w:rsidRPr="00586685">
        <w:rPr>
          <w:rFonts w:cs="B Nazanin" w:hint="eastAsia"/>
          <w:b/>
          <w:bCs/>
          <w:sz w:val="28"/>
          <w:szCs w:val="28"/>
          <w:rtl/>
          <w:lang w:bidi="fa-IR"/>
        </w:rPr>
        <w:t>،</w:t>
      </w:r>
      <w:r w:rsidRPr="00586685">
        <w:rPr>
          <w:rFonts w:cs="B Nazanin" w:hint="cs"/>
          <w:b/>
          <w:bCs/>
          <w:sz w:val="28"/>
          <w:szCs w:val="28"/>
          <w:rtl/>
          <w:lang w:bidi="fa-IR"/>
        </w:rPr>
        <w:t xml:space="preserve"> آموزشی و پژوهشی</w:t>
      </w:r>
    </w:p>
    <w:p w:rsidR="00C7263E" w:rsidRPr="00586685" w:rsidRDefault="00C7263E" w:rsidP="00C7263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86685">
        <w:rPr>
          <w:rFonts w:cs="B Nazanin" w:hint="cs"/>
          <w:b/>
          <w:bCs/>
          <w:sz w:val="28"/>
          <w:szCs w:val="28"/>
          <w:rtl/>
          <w:lang w:bidi="fa-IR"/>
        </w:rPr>
        <w:t>کمک به پرورش خلاقیت و گسترش نوآوری در قالب ابداعات</w:t>
      </w:r>
      <w:r w:rsidRPr="00586685">
        <w:rPr>
          <w:rFonts w:cs="B Nazanin" w:hint="eastAsia"/>
          <w:b/>
          <w:bCs/>
          <w:sz w:val="28"/>
          <w:szCs w:val="28"/>
          <w:rtl/>
          <w:lang w:bidi="fa-IR"/>
        </w:rPr>
        <w:t>،</w:t>
      </w:r>
      <w:r w:rsidRPr="00586685">
        <w:rPr>
          <w:rFonts w:cs="B Nazanin" w:hint="cs"/>
          <w:b/>
          <w:bCs/>
          <w:sz w:val="28"/>
          <w:szCs w:val="28"/>
          <w:rtl/>
          <w:lang w:bidi="fa-IR"/>
        </w:rPr>
        <w:t xml:space="preserve"> اختراعات و ایده های برتر دانشجویی</w:t>
      </w:r>
    </w:p>
    <w:p w:rsidR="00C7263E" w:rsidRPr="00586685" w:rsidRDefault="00C7263E" w:rsidP="00C7263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lang w:bidi="fa-IR"/>
        </w:rPr>
      </w:pPr>
      <w:r w:rsidRPr="00586685">
        <w:rPr>
          <w:rFonts w:cs="B Nazanin" w:hint="cs"/>
          <w:b/>
          <w:bCs/>
          <w:sz w:val="28"/>
          <w:szCs w:val="28"/>
          <w:rtl/>
          <w:lang w:bidi="fa-IR"/>
        </w:rPr>
        <w:t>هماهنگی و معرفی دانشجویان به مراجع علمی و و اساتید خارج از دانشکده برای استفاده از مشاوره موردنیاز در صورت لزوم</w:t>
      </w:r>
    </w:p>
    <w:p w:rsidR="00C7263E" w:rsidRPr="00586685" w:rsidRDefault="00C7263E" w:rsidP="00C7263E">
      <w:pPr>
        <w:pStyle w:val="ListParagraph"/>
        <w:numPr>
          <w:ilvl w:val="0"/>
          <w:numId w:val="1"/>
        </w:numPr>
        <w:bidi/>
        <w:rPr>
          <w:rFonts w:cs="B Nazanin"/>
          <w:b/>
          <w:bCs/>
          <w:sz w:val="28"/>
          <w:szCs w:val="28"/>
          <w:rtl/>
          <w:lang w:bidi="fa-IR"/>
        </w:rPr>
      </w:pPr>
      <w:r w:rsidRPr="00586685">
        <w:rPr>
          <w:rFonts w:cs="B Nazanin" w:hint="cs"/>
          <w:b/>
          <w:bCs/>
          <w:sz w:val="28"/>
          <w:szCs w:val="28"/>
          <w:rtl/>
          <w:lang w:bidi="fa-IR"/>
        </w:rPr>
        <w:t>ارائه خدمات مشاوره ای در زمینه های موردنیاز برای رشد و شکوفایی استعدادهای برتر</w:t>
      </w:r>
    </w:p>
    <w:p w:rsidR="00620832" w:rsidRDefault="00620832">
      <w:bookmarkStart w:id="0" w:name="_GoBack"/>
      <w:bookmarkEnd w:id="0"/>
    </w:p>
    <w:sectPr w:rsidR="006208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FAD1067"/>
    <w:multiLevelType w:val="hybridMultilevel"/>
    <w:tmpl w:val="CA2A3912"/>
    <w:lvl w:ilvl="0" w:tplc="30B0352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263E"/>
    <w:rsid w:val="00620832"/>
    <w:rsid w:val="00943B62"/>
    <w:rsid w:val="00C726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CDE0969-C107-4B59-A2AC-C857130235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7263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726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86</Words>
  <Characters>493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2026-04-13T09:01:00Z</dcterms:created>
  <dcterms:modified xsi:type="dcterms:W3CDTF">2026-04-13T09:01:00Z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12a4091f-e314-4bcd-9e55-23e99a4a6d8f</vt:lpwstr>
  </property>
</Properties>
</file>