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bidi/>
        <w:jc w:val="center"/>
        <w:rPr>
          <w:rFonts w:ascii="IranNastaliq" w:hAnsi="IranNastaliq" w:cs="IranNastaliq"/>
          <w:sz w:val="40"/>
          <w:szCs w:val="40"/>
          <w:rtl/>
          <w:lang w:val="en-GB" w:bidi="fa-IR"/>
        </w:rPr>
      </w:pPr>
      <w:r>
        <w:rPr>
          <w:rFonts w:ascii="IranNastaliq" w:hAnsi="IranNastaliq" w:cs="IranNastaliq"/>
          <w:sz w:val="40"/>
          <w:szCs w:val="40"/>
          <w:rtl/>
          <w:lang w:val="en-GB" w:bidi="fa-IR"/>
        </w:rPr>
        <w:t>قابل توجه دانشجویان گرامی</w:t>
      </w:r>
    </w:p>
    <w:p>
      <w:pPr>
        <w:bidi/>
        <w:jc w:val="both"/>
        <w:rPr>
          <w:rFonts w:cs="B Nazanin"/>
          <w:sz w:val="40"/>
          <w:szCs w:val="40"/>
          <w:rtl/>
          <w:lang w:val="en-GB" w:bidi="fa-IR"/>
        </w:rPr>
      </w:pPr>
      <w:r>
        <w:rPr>
          <w:rFonts w:cs="B Nazanin" w:hint="cs"/>
          <w:sz w:val="40"/>
          <w:szCs w:val="40"/>
          <w:rtl/>
          <w:lang w:val="en-GB" w:bidi="fa-IR"/>
        </w:rPr>
        <w:t xml:space="preserve">متقاضیان </w:t>
      </w:r>
      <w:r>
        <w:rPr>
          <w:rFonts w:cs="B Nazanin" w:hint="cs"/>
          <w:b/>
          <w:bCs/>
          <w:sz w:val="40"/>
          <w:szCs w:val="40"/>
          <w:u w:val="single"/>
          <w:rtl/>
          <w:lang w:val="en-GB" w:bidi="fa-IR"/>
        </w:rPr>
        <w:t>وام ضروری و وام ودیعه مسکن</w:t>
      </w:r>
      <w:r>
        <w:rPr>
          <w:rFonts w:cs="B Nazanin" w:hint="cs"/>
          <w:sz w:val="40"/>
          <w:szCs w:val="40"/>
          <w:rtl/>
          <w:lang w:val="en-GB" w:bidi="fa-IR"/>
        </w:rPr>
        <w:t xml:space="preserve"> برای نیمسال دوم سال تحصیلی 98-97 تا تاریخ 12 اردیبهشت 98 فرصت دارند جهت تکمیل فرم به اموردانشجویان دانشکده مراجعه نمایند. دانشجویان محترم علاوه بر لزوم تکمیل مدارک (طبق روال مندرج در بورد) ضروری است به موارد زیر نیز توجه نمایند:</w:t>
      </w:r>
    </w:p>
    <w:p>
      <w:pPr>
        <w:bidi/>
        <w:jc w:val="both"/>
        <w:rPr>
          <w:rFonts w:cs="B Nazanin"/>
          <w:b/>
          <w:bCs/>
          <w:sz w:val="40"/>
          <w:szCs w:val="40"/>
          <w:rtl/>
          <w:lang w:val="en-GB" w:bidi="fa-IR"/>
        </w:rPr>
      </w:pPr>
      <w:r>
        <w:rPr>
          <w:rFonts w:cs="B Nazanin" w:hint="cs"/>
          <w:sz w:val="40"/>
          <w:szCs w:val="40"/>
          <w:rtl/>
          <w:lang w:val="en-GB" w:bidi="fa-IR"/>
        </w:rPr>
        <w:t>1</w:t>
      </w:r>
      <w:r>
        <w:rPr>
          <w:rFonts w:cs="B Nazanin" w:hint="cs"/>
          <w:b/>
          <w:bCs/>
          <w:sz w:val="40"/>
          <w:szCs w:val="40"/>
          <w:rtl/>
          <w:lang w:val="en-GB" w:bidi="fa-IR"/>
        </w:rPr>
        <w:t>_کلیه متقاضیان موظفند</w:t>
      </w:r>
      <w:r>
        <w:rPr>
          <w:rFonts w:ascii="Tahoma" w:hAnsi="Tahoma" w:cs="B Nazanin"/>
          <w:sz w:val="40"/>
          <w:szCs w:val="40"/>
        </w:rPr>
        <w:t> </w:t>
      </w:r>
      <w:r>
        <w:rPr>
          <w:rStyle w:val="Strong"/>
          <w:rFonts w:ascii="Tahoma" w:hAnsi="Tahoma" w:cs="B Nazanin"/>
          <w:sz w:val="40"/>
          <w:szCs w:val="40"/>
          <w:rtl/>
        </w:rPr>
        <w:t>کلیه متقاضیان موظفند کپی حکم یا پروانه کسب ضامن مندرج در تعهد محضری ارائه شده را به اموردانشجویان تحویل نمایند. به درخواست های بدون ارائه این مدرک ترتیب اثری داده نخواهد شد</w:t>
      </w:r>
      <w:r>
        <w:rPr>
          <w:rStyle w:val="Strong"/>
          <w:rFonts w:ascii="Tahoma" w:hAnsi="Tahoma" w:cs="B Nazanin"/>
          <w:sz w:val="40"/>
          <w:szCs w:val="40"/>
        </w:rPr>
        <w:t>.</w:t>
      </w:r>
    </w:p>
    <w:p>
      <w:pPr>
        <w:bidi/>
        <w:jc w:val="both"/>
        <w:rPr>
          <w:rFonts w:cs="B Nazanin"/>
          <w:sz w:val="40"/>
          <w:szCs w:val="40"/>
          <w:rtl/>
          <w:lang w:val="en-GB" w:bidi="fa-IR"/>
        </w:rPr>
      </w:pPr>
      <w:r>
        <w:rPr>
          <w:rFonts w:cs="B Nazanin" w:hint="cs"/>
          <w:sz w:val="40"/>
          <w:szCs w:val="40"/>
          <w:rtl/>
          <w:lang w:val="en-GB" w:bidi="fa-IR"/>
        </w:rPr>
        <w:t xml:space="preserve">2_اعطای وام ضروری و وام ودیعه مسکن بستگی به اعتبار تخصیصی از وزارت داشته و تکمیل فرم درخواست به منزله تخصیص قطعی وام </w:t>
      </w:r>
      <w:r>
        <w:rPr>
          <w:rFonts w:cs="B Nazanin" w:hint="cs"/>
          <w:sz w:val="40"/>
          <w:szCs w:val="40"/>
          <w:u w:val="single"/>
          <w:rtl/>
          <w:lang w:val="en-GB" w:bidi="fa-IR"/>
        </w:rPr>
        <w:t>نمی باشد</w:t>
      </w:r>
      <w:r>
        <w:rPr>
          <w:rFonts w:cs="B Nazanin" w:hint="cs"/>
          <w:sz w:val="40"/>
          <w:szCs w:val="40"/>
          <w:rtl/>
          <w:lang w:val="en-GB" w:bidi="fa-IR"/>
        </w:rPr>
        <w:t>.</w:t>
      </w:r>
    </w:p>
    <w:p>
      <w:pPr>
        <w:bidi/>
        <w:jc w:val="both"/>
        <w:rPr>
          <w:rFonts w:cs="B Nazanin"/>
          <w:sz w:val="40"/>
          <w:szCs w:val="40"/>
          <w:rtl/>
          <w:lang w:val="en-GB" w:bidi="fa-IR"/>
        </w:rPr>
      </w:pPr>
      <w:r>
        <w:rPr>
          <w:rFonts w:cs="B Nazanin" w:hint="cs"/>
          <w:b/>
          <w:bCs/>
          <w:sz w:val="40"/>
          <w:szCs w:val="40"/>
          <w:rtl/>
          <w:lang w:val="en-GB" w:bidi="fa-IR"/>
        </w:rPr>
        <w:t>کپی حکم یا پروانه کسب ضامن مندرج در تعهد محضری ارائه شده را به اموردانشجویان تحویل نمایند. به درخواست های بدون ارائه این مدرک ترتیب اثری داده نخواهد شد.</w:t>
      </w:r>
    </w:p>
    <w:p>
      <w:pPr>
        <w:bidi/>
        <w:jc w:val="both"/>
        <w:rPr>
          <w:rFonts w:cs="B Nazanin"/>
          <w:sz w:val="40"/>
          <w:szCs w:val="40"/>
          <w:rtl/>
          <w:lang w:val="en-GB" w:bidi="fa-IR"/>
        </w:rPr>
      </w:pPr>
    </w:p>
    <w:p>
      <w:pPr>
        <w:bidi/>
        <w:jc w:val="right"/>
        <w:rPr>
          <w:rFonts w:cs="B Nazanin"/>
          <w:sz w:val="32"/>
          <w:szCs w:val="32"/>
          <w:rtl/>
          <w:lang w:val="en-GB" w:bidi="fa-IR"/>
        </w:rPr>
      </w:pPr>
      <w:r>
        <w:rPr>
          <w:rFonts w:cs="B Nazanin" w:hint="cs"/>
          <w:sz w:val="32"/>
          <w:szCs w:val="32"/>
          <w:rtl/>
          <w:lang w:val="en-GB" w:bidi="fa-IR"/>
        </w:rPr>
        <w:t>اموردانشجویان دانشکده تغذیه و علوم غذایی</w:t>
      </w:r>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IranNastaliq">
    <w:panose1 w:val="02000503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AA6C1-89FB-4ABA-9ABB-00CF6D35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kochehmeshkian</dc:creator>
  <cp:lastModifiedBy>admin</cp:lastModifiedBy>
  <cp:revision>2</cp:revision>
  <dcterms:created xsi:type="dcterms:W3CDTF">2019-04-16T06:17:00Z</dcterms:created>
  <dcterms:modified xsi:type="dcterms:W3CDTF">2019-04-16T06:17:00Z</dcterms:modified>
</cp:coreProperties>
</file>