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809" w:rsidRPr="00F26919" w:rsidRDefault="00B31809" w:rsidP="00B31809">
      <w:pPr>
        <w:tabs>
          <w:tab w:val="left" w:pos="3298"/>
          <w:tab w:val="right" w:pos="9638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31809" w:rsidRPr="00F26919" w:rsidRDefault="00B31809" w:rsidP="00B31809">
      <w:pPr>
        <w:tabs>
          <w:tab w:val="left" w:pos="3298"/>
          <w:tab w:val="right" w:pos="9638"/>
        </w:tabs>
        <w:jc w:val="center"/>
        <w:rPr>
          <w:rFonts w:cs="B Nazanin"/>
          <w:sz w:val="24"/>
          <w:szCs w:val="24"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>بسمه تعالی</w:t>
      </w:r>
    </w:p>
    <w:p w:rsidR="00B31809" w:rsidRPr="00F26919" w:rsidRDefault="00B31809" w:rsidP="00B3180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فرم طرح درس : شیمی و بیوشیمی مواد غذایی </w:t>
      </w:r>
    </w:p>
    <w:p w:rsidR="00B31809" w:rsidRPr="00F26919" w:rsidRDefault="00B31809" w:rsidP="00B3180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31809" w:rsidRPr="00F26919" w:rsidRDefault="00B31809" w:rsidP="00B31809">
      <w:pPr>
        <w:tabs>
          <w:tab w:val="left" w:pos="16"/>
          <w:tab w:val="left" w:pos="196"/>
          <w:tab w:val="center" w:pos="7568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/>
          <w:b/>
          <w:bCs/>
          <w:sz w:val="24"/>
          <w:szCs w:val="24"/>
          <w:rtl/>
          <w:lang w:bidi="fa-IR"/>
        </w:rPr>
        <w:tab/>
      </w:r>
      <w:r w:rsidRPr="00F26919">
        <w:rPr>
          <w:rFonts w:cs="B Nazanin"/>
          <w:b/>
          <w:bCs/>
          <w:sz w:val="24"/>
          <w:szCs w:val="24"/>
          <w:rtl/>
          <w:lang w:bidi="fa-IR"/>
        </w:rPr>
        <w:tab/>
      </w: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 نام  و کد درس :   </w:t>
      </w:r>
      <w:r w:rsidR="00C865CD">
        <w:rPr>
          <w:rFonts w:cs="B Nazanin" w:hint="cs"/>
          <w:b/>
          <w:bCs/>
          <w:sz w:val="24"/>
          <w:szCs w:val="24"/>
          <w:rtl/>
          <w:lang w:bidi="fa-IR"/>
        </w:rPr>
        <w:t>16</w:t>
      </w: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رشته و مقطع تحصیلی :   دکتری ایمنی و بهداشت                                         ترم   : مهر</w:t>
      </w:r>
    </w:p>
    <w:p w:rsidR="00B31809" w:rsidRPr="00F26919" w:rsidRDefault="00B31809" w:rsidP="00B31809">
      <w:pPr>
        <w:tabs>
          <w:tab w:val="left" w:pos="16"/>
          <w:tab w:val="left" w:pos="196"/>
          <w:tab w:val="center" w:pos="7568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    نیمسال اول / دوم / تابستان                                                   روز و ساعت برگزاری :                                                     محل برگزاری:         دانشکده تغذیه    </w:t>
      </w:r>
    </w:p>
    <w:p w:rsidR="00B31809" w:rsidRPr="00F26919" w:rsidRDefault="00B31809" w:rsidP="00B31809">
      <w:pPr>
        <w:tabs>
          <w:tab w:val="left" w:pos="16"/>
          <w:tab w:val="left" w:pos="196"/>
          <w:tab w:val="center" w:pos="7568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   تعداد و نوع واحد ( نظری / عملی ) : 2واحد نظری                                         دروس پیش نیاز :   </w:t>
      </w:r>
    </w:p>
    <w:p w:rsidR="00B31809" w:rsidRPr="00F26919" w:rsidRDefault="00B31809" w:rsidP="00B31809">
      <w:pPr>
        <w:tabs>
          <w:tab w:val="left" w:pos="16"/>
          <w:tab w:val="left" w:pos="196"/>
          <w:tab w:val="center" w:pos="7568"/>
        </w:tabs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مدرس یا مدرسین:  مهناز طبیبی آذر                                                                    شماره تماس دانشکده:        </w:t>
      </w:r>
    </w:p>
    <w:p w:rsidR="00B31809" w:rsidRPr="00F26919" w:rsidRDefault="00B31809" w:rsidP="00B31809">
      <w:pPr>
        <w:tabs>
          <w:tab w:val="left" w:pos="16"/>
          <w:tab w:val="left" w:pos="196"/>
          <w:tab w:val="center" w:pos="7568"/>
        </w:tabs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</w:t>
      </w:r>
    </w:p>
    <w:p w:rsidR="00B31809" w:rsidRPr="00F26919" w:rsidRDefault="004C2495" w:rsidP="00B318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/>
          <w:b/>
          <w:bCs/>
          <w:sz w:val="24"/>
          <w:szCs w:val="24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9pt;height:7.5pt" o:hrpct="0" o:hralign="center" o:hr="t">
            <v:imagedata r:id="rId9" o:title="BD10256_"/>
          </v:shape>
        </w:pict>
      </w:r>
    </w:p>
    <w:p w:rsidR="00B31809" w:rsidRPr="00F26919" w:rsidRDefault="00B31809" w:rsidP="00B318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4"/>
        <w:gridCol w:w="1220"/>
        <w:gridCol w:w="1660"/>
        <w:gridCol w:w="1980"/>
        <w:gridCol w:w="1440"/>
        <w:gridCol w:w="1260"/>
        <w:gridCol w:w="1670"/>
        <w:gridCol w:w="1804"/>
      </w:tblGrid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اول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آشنایی با 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سرفصل های مهم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شیمی مواد غذایی و طرح درس  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B31809" w:rsidRPr="00F26919" w:rsidRDefault="00B31809" w:rsidP="004C2495">
            <w:pPr>
              <w:bidi w:val="0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1-طرح درس و توضیح در مورد سرفصل های مصوب درس  </w:t>
            </w:r>
          </w:p>
          <w:p w:rsidR="00B31809" w:rsidRPr="00F26919" w:rsidRDefault="00B31809" w:rsidP="004C2495">
            <w:pPr>
              <w:bidi w:val="0"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2-اهمیت درس و اهداف یاد گیری جنبه های کاربردی و علمی درس شیمی مواد غذایی  </w:t>
            </w:r>
          </w:p>
          <w:p w:rsidR="00B31809" w:rsidRPr="00F26919" w:rsidRDefault="00B31809" w:rsidP="004C2495">
            <w:pPr>
              <w:bidi w:val="0"/>
              <w:jc w:val="right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روش های ارزیابی دانشجویان از جمله فعالیت کلاسی و پاسخ به سوالاتی که هر جلسه مطرح می شود </w:t>
            </w:r>
            <w:r w:rsidRPr="00F269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ارایه سمینار و امتحانات سر کلاسی 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یکساعت ونیم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ویدیو پروژکتور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 w:rsidR="00DE457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DE4578" w:rsidRPr="00F26919" w:rsidRDefault="00DE4578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انجام تکالیف درسی 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جلسه دوم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کلی :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مروری بر شناخت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نقش آب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در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غذا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واکنش های فساد 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-ساختار آب و پیوند هیدروژنی </w:t>
            </w:r>
          </w:p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مشخصات فیزیکوشیمیایی آب و مقایسه آن با هیدریدهای دیگر </w:t>
            </w:r>
          </w:p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-نمودار فازی آب </w:t>
            </w:r>
          </w:p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نمودار انجماد آب </w:t>
            </w:r>
            <w:r w:rsidRPr="00F269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نقطه اتکتیک </w:t>
            </w:r>
          </w:p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جامد امورف و شیشه ای </w:t>
            </w:r>
          </w:p>
          <w:p w:rsidR="00B31809" w:rsidRPr="00F26919" w:rsidRDefault="00B31809" w:rsidP="00B318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نقش آب در فساد </w:t>
            </w:r>
          </w:p>
          <w:p w:rsidR="00B31809" w:rsidRPr="00F26919" w:rsidRDefault="004C2495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B318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فعالیت آبی و رطوبت نسبی تعادلی </w:t>
            </w:r>
          </w:p>
          <w:p w:rsidR="00B31809" w:rsidRPr="00F26919" w:rsidRDefault="004C2495" w:rsidP="00C865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B318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نمودار جذب و دفع آب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764D9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 سوم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ساختار و طبقه بندی لیپیدها و چربی ها در مواد غذایی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-مروری بر پرفایل اسیدهای چرب در روغن ها و چربی های خوراکی 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-اهمیت اسیدهای چرب اشباع، سیس و ترانس در رژیم غذایی و استانداردهای موجود</w:t>
            </w:r>
          </w:p>
          <w:p w:rsidR="00E40961" w:rsidRPr="00F26919" w:rsidRDefault="00E40961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عوامل موثر بر نقطه ذوب و پلی مورفیسم در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تری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گلیسرید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انواع کریستال های چربی </w:t>
            </w:r>
            <w:r w:rsidR="00764D9E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E40961" w:rsidRPr="00F26919" w:rsidRDefault="00E40961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فرایندهای اصلاح خواص تری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گلسیریدها- اینتراستریغیکاسیون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آنزیمی  و حرارتی </w:t>
            </w:r>
          </w:p>
          <w:p w:rsidR="004C2495" w:rsidRPr="00F26919" w:rsidRDefault="00B31809" w:rsidP="004C249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C2495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ترک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4C2495"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بات</w:t>
            </w:r>
            <w:r w:rsidR="004C2495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صابون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4C2495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شونده و غ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4C2495"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="004C2495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صابون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4C2495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شونده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4C2495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E40961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چهارم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E40961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ساختار و طبقه بندی لیپیدها و چربی ها در مواد غذایی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62709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جایگزین های چربی در مواد غذایی</w:t>
            </w:r>
          </w:p>
          <w:p w:rsidR="00D62709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روغن های ساختاریافته </w:t>
            </w:r>
            <w:r w:rsidR="00D62709" w:rsidRPr="00F269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الئوژل </w:t>
            </w:r>
          </w:p>
          <w:p w:rsidR="00D62709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یژگی های مهم ساختارهای الئوژل </w:t>
            </w:r>
          </w:p>
          <w:p w:rsidR="00D62709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الئوژلاتورهای مهم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پنجم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1809" w:rsidRPr="00F26919" w:rsidRDefault="00B31809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D627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فساد روغن ها و چربی ها </w:t>
            </w:r>
          </w:p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62709" w:rsidRPr="00F26919" w:rsidRDefault="00D62709" w:rsidP="004C2495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-اکسیداسیون چربی و انواع آن </w:t>
            </w:r>
          </w:p>
          <w:p w:rsidR="00D62709" w:rsidRPr="00F26919" w:rsidRDefault="00D62709" w:rsidP="004C2495">
            <w:pPr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-مکانیزیم اتواکسیداسیون چربی و محصولات اکسیداسیون </w:t>
            </w:r>
          </w:p>
          <w:p w:rsidR="00B31809" w:rsidRPr="00F26919" w:rsidRDefault="00D62709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-آنتی اکسیدان و پرواکسیدان چیست</w:t>
            </w:r>
          </w:p>
          <w:p w:rsidR="004C2495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-اهمیت اکسیداسیون چربی در هنگام هضم و اثر غذاهای حاوی هم بر شدت ان </w:t>
            </w:r>
          </w:p>
          <w:p w:rsidR="004C2495" w:rsidRPr="00F26919" w:rsidRDefault="004C2495" w:rsidP="00D627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متابولیتهای کربونیلی فعال حاصل از اکسیداسیون چربی در بدن مالون دی الدئید و هیدروکسی نوننال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ششم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4C2495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روغن های سرخ کردنی و اثر فرایند حرارتی بر روغن 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4C2495" w:rsidRPr="00F26919" w:rsidRDefault="004C2495" w:rsidP="00F26919">
            <w:pPr>
              <w:ind w:left="36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مشخصات مورد نیاز برای روغن های سرخ کردنی </w:t>
            </w:r>
          </w:p>
          <w:p w:rsidR="004C2495" w:rsidRPr="00F26919" w:rsidRDefault="004C2495" w:rsidP="00F26919">
            <w:pPr>
              <w:ind w:left="360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کدام روغن ها مناسب سرخ کردن هستند</w:t>
            </w:r>
          </w:p>
          <w:p w:rsidR="004C2495" w:rsidRPr="00F26919" w:rsidRDefault="004C2495" w:rsidP="00F26919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اثر فرا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حرارت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 روغنها </w:t>
            </w:r>
          </w:p>
          <w:p w:rsidR="00B31809" w:rsidRPr="00F26919" w:rsidRDefault="004C2495" w:rsidP="00F26919">
            <w:pPr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-روشها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تع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ف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روغن و آزما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شات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معمول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8A2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8A2491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هفتم</w:t>
            </w:r>
          </w:p>
          <w:p w:rsidR="00B31809" w:rsidRPr="00F26919" w:rsidRDefault="00B31809" w:rsidP="008A2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8A2491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ساختارهای پروتئینی و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A2491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اهمیت عملکردهای پروتئین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8A2491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خواص فیزیکو شیمیایی و اهمیت صنعتی اسیدهای امینه </w:t>
            </w:r>
          </w:p>
          <w:p w:rsidR="008A2491" w:rsidRPr="00F26919" w:rsidRDefault="008A2491" w:rsidP="008A2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2-قدرت اس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اس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آم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نه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چ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چه نقش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عملکرد آنها دارد </w:t>
            </w:r>
          </w:p>
          <w:p w:rsidR="008A2491" w:rsidRPr="00F26919" w:rsidRDefault="008A2491" w:rsidP="008A2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3-نقطه 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زوالکتر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اهم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کاربرد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</w:t>
            </w:r>
          </w:p>
          <w:p w:rsidR="008A2491" w:rsidRPr="00F26919" w:rsidRDefault="008A2491" w:rsidP="008A249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4-ساختار اول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چ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1809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5-ساختار دوم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( آلفا و بتا )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هشتم</w:t>
            </w:r>
          </w:p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 ساختارهای پروتئینی و اهمیت عملکردهای پروتئین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109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8A2491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ساختار سوم پروتئین </w:t>
            </w:r>
          </w:p>
          <w:p w:rsidR="008A2491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ساختار چهارم  چیست </w:t>
            </w:r>
          </w:p>
          <w:p w:rsidR="008A2491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نیروهای آبگریز چگونه در پایداری نقش دارد </w:t>
            </w:r>
          </w:p>
          <w:p w:rsidR="008A2491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دناتوراسیون پروتئین و عوامل تاثیر گذار برآن  </w:t>
            </w:r>
          </w:p>
          <w:p w:rsidR="00B31809" w:rsidRPr="00F26919" w:rsidRDefault="008A2491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طبقه بندی پروتئینها  براساس حلالیت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سخنرانی و تشویق دانشجویان برای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مشارکت بیشتر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انجام تکالیف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نهم </w:t>
            </w:r>
          </w:p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بررسی ساختار و مشخصات عملکردی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پروتئین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غذا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1-بحث در مورد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اختصاص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مواد غذا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</w:p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2-طبقه بند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در ش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خواص مهم تکنولوژ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ر</w:t>
            </w:r>
          </w:p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3-پروتئ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گندم  (گل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اد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گلوتن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)- گلوتن چ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مشخصات آن</w:t>
            </w:r>
          </w:p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4-پروتئ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تخم مرغ</w:t>
            </w:r>
          </w:p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5-پروتئ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گوشت نحوه انقباض و جمود نعش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نقش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گوشت</w:t>
            </w:r>
          </w:p>
          <w:p w:rsidR="00F2691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6- ژلات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چ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چه ساختار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دارد و چگونه ته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شود</w:t>
            </w:r>
          </w:p>
          <w:p w:rsidR="00B31809" w:rsidRPr="00F26919" w:rsidRDefault="00F2691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7- نقش فرا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ند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بر ارزش غذا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 و خواص عملکرد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پروتئ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3180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دهم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 واکنش قهوه ای شدن غیر  آنزیمی میلارد 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B31809" w:rsidRPr="00F26919" w:rsidRDefault="00B3180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1-تبین واکنش میلارد و نقش پروتئین و قند احیاکننده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 عوامل موثر بر فراورد</w:t>
            </w:r>
            <w:r w:rsidR="006331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های واکنش از جمله نوع برهمکنش</w:t>
            </w:r>
            <w:r w:rsidR="006331F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گرها- دما محیط اسیدی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3- مکانیزیم واکنش ها در شرایط فوق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4- واکنش استرکر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5- تشکیل ملانوئیدین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6- حرارت دادن قندها 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7- عوامل کنترل کننده در واکنش میلارد </w:t>
            </w:r>
          </w:p>
          <w:p w:rsidR="00B31809" w:rsidRPr="00F26919" w:rsidRDefault="00B31809" w:rsidP="00C865CD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36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8- آکریل آمید </w:t>
            </w:r>
            <w:r w:rsidR="00C86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امین های اروماتیک و فراورده های نهایی گلیگوزیلاسیون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865C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چیست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چگونه تشکیل می شود.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یازدهم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ساختار و مشخصات عملکردی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کربوهیدرات ها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غذا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26919" w:rsidRPr="00F26919" w:rsidRDefault="00B3180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-</w:t>
            </w:r>
            <w:r w:rsidR="008A2491"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طبقه بندی و ساختار قند فرم حلقوی و فرم هاورث </w:t>
            </w:r>
          </w:p>
          <w:p w:rsidR="00F26919" w:rsidRPr="00F26919" w:rsidRDefault="00F2691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ایزومری در قندها </w:t>
            </w:r>
          </w:p>
          <w:p w:rsidR="00F26919" w:rsidRPr="00F26919" w:rsidRDefault="00F2691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موتاروتاسیون و تاثیر آن بر خواص قند از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جمله حلالیت </w:t>
            </w:r>
          </w:p>
          <w:p w:rsidR="00F26919" w:rsidRPr="00F26919" w:rsidRDefault="00F2691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قندهای احیاکننده و غیر احیاکننده </w:t>
            </w:r>
          </w:p>
          <w:p w:rsidR="00F26919" w:rsidRPr="00F26919" w:rsidRDefault="00F2691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دی ساکاریدهای مهم و خواص آنها </w:t>
            </w:r>
          </w:p>
          <w:p w:rsidR="00F26919" w:rsidRPr="00F26919" w:rsidRDefault="00F2691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ind w:left="16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 واکنشهای شیمیایی قندها </w:t>
            </w:r>
          </w:p>
          <w:p w:rsidR="00B31809" w:rsidRPr="00F26919" w:rsidRDefault="006331F9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اکسیداسیون </w:t>
            </w:r>
            <w:r w:rsidR="00F26919" w:rsidRPr="00F26919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احیا-قندهای آمینه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-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گلیکوزیلاسیون </w:t>
            </w:r>
            <w:r w:rsidR="00F26919" w:rsidRPr="00F269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قندهای اسیدی 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B31809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دوازدهم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B31809" w:rsidRPr="00F26919" w:rsidRDefault="00B31809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ساختار و مشخصات عملکردی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کربوهیدرات ها </w:t>
            </w:r>
            <w:r w:rsidR="00F26919"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در غذا</w:t>
            </w:r>
          </w:p>
        </w:tc>
      </w:tr>
      <w:tr w:rsidR="00B31809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1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31809" w:rsidRPr="00F26919" w:rsidRDefault="00B31809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روش ارزیابی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31809" w:rsidRPr="00F26919" w:rsidTr="00DE4578">
        <w:trPr>
          <w:trHeight w:val="2865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F26919" w:rsidRPr="00F26919" w:rsidRDefault="00F26919" w:rsidP="00F269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پل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ساکار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دها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مهم نشاسته-گل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کوژن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وسلولز ساختار و  خواص عملکرد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آنها در صنعت</w:t>
            </w:r>
            <w:r w:rsidRPr="00F269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  <w:p w:rsidR="00F26919" w:rsidRPr="00F26919" w:rsidRDefault="00F26919" w:rsidP="00F269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رتروگراداس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ون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 نقش آن در صنعت</w:t>
            </w:r>
          </w:p>
          <w:p w:rsidR="00F26919" w:rsidRPr="00F26919" w:rsidRDefault="00F26919" w:rsidP="00F269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دکستروز اک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والان و ته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ه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شربت گلوکز و اهم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آن در صنعت</w:t>
            </w:r>
            <w:r w:rsidRPr="00F26919">
              <w:rPr>
                <w:rFonts w:cs="B Nazanin"/>
                <w:b/>
                <w:bCs/>
                <w:sz w:val="24"/>
                <w:szCs w:val="24"/>
                <w:lang w:bidi="fa-IR"/>
              </w:rPr>
              <w:t xml:space="preserve">  </w:t>
            </w:r>
          </w:p>
          <w:p w:rsidR="00B31809" w:rsidRPr="00F26919" w:rsidRDefault="00F26919" w:rsidP="006331F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طبقه بند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صمغها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خوراک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fa-IR"/>
              </w:rPr>
              <w:t>–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خواص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بافت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دهنده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سکوالاست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F26919">
              <w:rPr>
                <w:rFonts w:cs="B Nazanin" w:hint="eastAsia"/>
                <w:b/>
                <w:bCs/>
                <w:sz w:val="24"/>
                <w:szCs w:val="24"/>
                <w:rtl/>
                <w:lang w:bidi="fa-IR"/>
              </w:rPr>
              <w:t>ک</w:t>
            </w:r>
            <w:r w:rsidRPr="00F26919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 xml:space="preserve"> صمغها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7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B31809" w:rsidRPr="00F26919" w:rsidRDefault="00B31809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  <w:tc>
          <w:tcPr>
            <w:tcW w:w="180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امتحان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میان ترم و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پایان ترم</w:t>
            </w:r>
          </w:p>
          <w:p w:rsidR="00B31809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انجام تکالیف درسی</w:t>
            </w:r>
          </w:p>
        </w:tc>
      </w:tr>
      <w:tr w:rsidR="00764D9E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جلسه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سیزدهم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764D9E" w:rsidRPr="00F26919" w:rsidRDefault="00764D9E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7648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هیدروکلوییدها و عملکردهای مهم ان در صنعت </w:t>
            </w:r>
          </w:p>
        </w:tc>
      </w:tr>
      <w:tr w:rsidR="00764D9E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</w:tr>
      <w:tr w:rsidR="00764D9E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764D9E" w:rsidRPr="00F26919" w:rsidRDefault="00764D9E" w:rsidP="004C2495">
            <w:pPr>
              <w:bidi w:val="0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  <w:p w:rsidR="00764844" w:rsidRDefault="00764844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هیدروکلوئیدهای غذایی مهم </w:t>
            </w:r>
          </w:p>
          <w:p w:rsidR="00764D9E" w:rsidRDefault="00764844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افزایش ویسکوزیته </w:t>
            </w:r>
          </w:p>
          <w:p w:rsidR="00764844" w:rsidRDefault="00764844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تعیین ویسکوزیته ذاتی و ظاهری</w:t>
            </w:r>
            <w:r w:rsidR="00710E8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-سایز و زتا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764844" w:rsidRDefault="00764844" w:rsidP="00710E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تشکیل ژل و هیدروژل های </w:t>
            </w:r>
          </w:p>
          <w:p w:rsidR="00710E81" w:rsidRDefault="00710E81" w:rsidP="00710E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ریزپوشانی و </w:t>
            </w:r>
          </w:p>
          <w:p w:rsidR="00764844" w:rsidRDefault="00764844" w:rsidP="00710E81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 رهایش کنترل شده </w:t>
            </w:r>
          </w:p>
          <w:p w:rsidR="00764844" w:rsidRPr="00F26919" w:rsidRDefault="00710E81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نقش پلی ساکاریدهای غیر قابل هضم در </w:t>
            </w:r>
            <w:r w:rsidR="007648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رهایش هدفمند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</w:tr>
      <w:tr w:rsidR="00764D9E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چهاردهم </w:t>
            </w: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  <w:p w:rsidR="00764D9E" w:rsidRPr="00F26919" w:rsidRDefault="00764D9E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 w:rsidR="00764844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آنزیم ها و کاربردهای صنعتی انزیم ها </w:t>
            </w:r>
          </w:p>
        </w:tc>
      </w:tr>
      <w:tr w:rsidR="00764D9E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</w:tr>
      <w:tr w:rsidR="00764D9E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E4578" w:rsidRDefault="00DE4578" w:rsidP="008265F1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آنزیم های ساده و الوستریک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مکانیسم واکنش های آنزیمی 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مهارکننده های رقابتی و غیر رقابتی 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فرایندهای انزیمی جهت تولید شیرین کننده های کم کالری  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انزیمهای هیدرولاز 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اکسیدرودکتاز و اهمیت ان ها در تولیدات محصولات غذایی</w:t>
            </w:r>
          </w:p>
          <w:p w:rsidR="00764D9E" w:rsidRPr="00F26919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انزیم های انتی اکسیدان مهم در بدن 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</w:tr>
      <w:tr w:rsidR="00764D9E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F2691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 w:rsid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پانزدهم </w:t>
            </w:r>
          </w:p>
          <w:p w:rsidR="00764D9E" w:rsidRPr="00F26919" w:rsidRDefault="00764D9E" w:rsidP="006331F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</w:p>
        </w:tc>
      </w:tr>
      <w:tr w:rsidR="00764D9E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</w:tr>
      <w:tr w:rsidR="00764D9E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انزیمهای هیدرولاز </w:t>
            </w:r>
          </w:p>
          <w:p w:rsidR="00DE4578" w:rsidRDefault="00DE4578" w:rsidP="00DE4578">
            <w:pPr>
              <w:bidi w:val="0"/>
              <w:jc w:val="right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اکسیدرودکتاز و اهمیت ان ها در تولیدات محصولات عذایی</w:t>
            </w:r>
          </w:p>
          <w:p w:rsidR="00764D9E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انزیم های انتی اکسیدان مهم در بدن  </w:t>
            </w:r>
          </w:p>
          <w:p w:rsidR="00DE4578" w:rsidRPr="00F26919" w:rsidRDefault="00DE4578" w:rsidP="00CD5F6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نقش ویتامین ها در عملکرد آنزیم های مهم  </w:t>
            </w:r>
            <w:bookmarkStart w:id="0" w:name="_GoBack"/>
            <w:bookmarkEnd w:id="0"/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764D9E" w:rsidRPr="00F26919" w:rsidRDefault="00764D9E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764D9E" w:rsidRPr="00F26919" w:rsidRDefault="00764D9E" w:rsidP="004C2495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</w:tr>
      <w:tr w:rsidR="00DE4578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شانزدهم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بررسی نقش برخی از ویتامین های مهم در بدن </w:t>
            </w:r>
          </w:p>
        </w:tc>
      </w:tr>
      <w:tr w:rsidR="00DE4578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</w:tr>
      <w:tr w:rsidR="00DE4578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E4578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ویتامین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D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ویتامین های گروه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B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</w:tr>
      <w:tr w:rsidR="00DE4578" w:rsidRPr="00F26919" w:rsidTr="00DE4578">
        <w:trPr>
          <w:trHeight w:val="1000"/>
        </w:trPr>
        <w:tc>
          <w:tcPr>
            <w:tcW w:w="15118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DE457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جلسه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هفدهم 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اهداف کلی :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ارایه سمینار توسط دانشجویان در مسایل مهم صنعت غذا </w:t>
            </w:r>
          </w:p>
        </w:tc>
      </w:tr>
      <w:tr w:rsidR="00DE4578" w:rsidRPr="00F26919" w:rsidTr="00DE4578">
        <w:trPr>
          <w:trHeight w:val="740"/>
        </w:trPr>
        <w:tc>
          <w:tcPr>
            <w:tcW w:w="4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اختصاصی</w:t>
            </w:r>
          </w:p>
        </w:tc>
        <w:tc>
          <w:tcPr>
            <w:tcW w:w="1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زمان</w:t>
            </w: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رسانه کمک آموزشی</w:t>
            </w:r>
          </w:p>
        </w:tc>
      </w:tr>
      <w:tr w:rsidR="00DE4578" w:rsidRPr="00F26919" w:rsidTr="00DE4578">
        <w:tc>
          <w:tcPr>
            <w:tcW w:w="4084" w:type="dxa"/>
            <w:tcBorders>
              <w:top w:val="single" w:sz="18" w:space="0" w:color="auto"/>
              <w:left w:val="single" w:sz="18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2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شناختی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سخنرانی و تشویق دانشجویان برای مشارکت بیشتر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کلاس درس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یکساعت ونیم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47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</w:tcPr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ویدیو پروژکتور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</w:pPr>
            <w:r w:rsidRPr="00F26919">
              <w:rPr>
                <w:rFonts w:cs="B Nazanin"/>
                <w:b/>
                <w:bCs/>
                <w:sz w:val="24"/>
                <w:szCs w:val="24"/>
                <w:lang w:val="fil-PH" w:bidi="fa-IR"/>
              </w:rPr>
              <w:t>(powerpoint)</w:t>
            </w:r>
          </w:p>
          <w:p w:rsidR="00DE4578" w:rsidRPr="00F26919" w:rsidRDefault="00DE4578" w:rsidP="008E4CB4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F2691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و وایت بورد</w:t>
            </w:r>
          </w:p>
        </w:tc>
      </w:tr>
    </w:tbl>
    <w:p w:rsidR="00764D9E" w:rsidRPr="00F26919" w:rsidRDefault="00764D9E" w:rsidP="00B31809">
      <w:pPr>
        <w:ind w:left="253"/>
        <w:rPr>
          <w:rFonts w:cs="B Nazanin" w:hint="cs"/>
          <w:b/>
          <w:bCs/>
          <w:sz w:val="24"/>
          <w:szCs w:val="24"/>
          <w:rtl/>
          <w:lang w:bidi="fa-IR"/>
        </w:rPr>
      </w:pPr>
    </w:p>
    <w:p w:rsidR="00764D9E" w:rsidRPr="00F26919" w:rsidRDefault="00764D9E" w:rsidP="00B31809">
      <w:pPr>
        <w:ind w:left="253"/>
        <w:rPr>
          <w:rFonts w:cs="B Nazanin"/>
          <w:b/>
          <w:bCs/>
          <w:sz w:val="24"/>
          <w:szCs w:val="24"/>
          <w:lang w:bidi="fa-IR"/>
        </w:rPr>
      </w:pPr>
    </w:p>
    <w:p w:rsidR="00B31809" w:rsidRPr="00F26919" w:rsidRDefault="00B31809" w:rsidP="00B31809">
      <w:pPr>
        <w:numPr>
          <w:ilvl w:val="0"/>
          <w:numId w:val="1"/>
        </w:numPr>
        <w:rPr>
          <w:rFonts w:cs="B Nazanin"/>
          <w:b/>
          <w:bCs/>
          <w:sz w:val="24"/>
          <w:szCs w:val="24"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>سیاست مسئول دوره در مورد برخورد با غیبت و تاخیر دانشجو در کلاس درس : حذف درس</w:t>
      </w:r>
    </w:p>
    <w:p w:rsidR="00B31809" w:rsidRPr="00F26919" w:rsidRDefault="00B31809" w:rsidP="00B31809">
      <w:pPr>
        <w:numPr>
          <w:ilvl w:val="0"/>
          <w:numId w:val="1"/>
        </w:numPr>
        <w:rPr>
          <w:rFonts w:cs="B Nazanin"/>
          <w:b/>
          <w:bCs/>
          <w:sz w:val="24"/>
          <w:szCs w:val="24"/>
          <w:lang w:bidi="fa-IR"/>
        </w:rPr>
      </w:pPr>
    </w:p>
    <w:p w:rsidR="00B31809" w:rsidRPr="00F26919" w:rsidRDefault="00B31809" w:rsidP="00B318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31809" w:rsidRPr="00F26919" w:rsidRDefault="00B31809" w:rsidP="00B31809">
      <w:pPr>
        <w:numPr>
          <w:ilvl w:val="3"/>
          <w:numId w:val="2"/>
        </w:numPr>
        <w:tabs>
          <w:tab w:val="clear" w:pos="2880"/>
          <w:tab w:val="num" w:pos="638"/>
        </w:tabs>
        <w:ind w:hanging="2602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نحوه ارزشیابی دانشجو و بارم مربوط به هر ارزشیابی : </w:t>
      </w:r>
    </w:p>
    <w:p w:rsidR="00B31809" w:rsidRPr="00F26919" w:rsidRDefault="00B31809" w:rsidP="00B3180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 الف ) در طول دوره ( کوئیز ، تکالیف ، امتحان ، میان ترم ...... )                بارم :</w:t>
      </w:r>
    </w:p>
    <w:p w:rsidR="00B31809" w:rsidRPr="00F26919" w:rsidRDefault="00B31809" w:rsidP="00B3180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ب ) پایان دوره                                                                           بارم : </w:t>
      </w:r>
    </w:p>
    <w:p w:rsidR="00B31809" w:rsidRPr="00F26919" w:rsidRDefault="00B31809" w:rsidP="00B31809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31809" w:rsidRPr="00F26919" w:rsidRDefault="00B31809" w:rsidP="00B31809">
      <w:pPr>
        <w:numPr>
          <w:ilvl w:val="0"/>
          <w:numId w:val="3"/>
        </w:num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F26919">
        <w:rPr>
          <w:rFonts w:cs="B Nazanin" w:hint="cs"/>
          <w:b/>
          <w:bCs/>
          <w:sz w:val="24"/>
          <w:szCs w:val="24"/>
          <w:rtl/>
          <w:lang w:bidi="fa-IR"/>
        </w:rPr>
        <w:t xml:space="preserve">منابع اصلی درس( رفرانس ):شیمی مواد غذایی </w:t>
      </w:r>
    </w:p>
    <w:p w:rsidR="00F56193" w:rsidRPr="00F45C75" w:rsidRDefault="00F56193" w:rsidP="00F56193">
      <w:pPr>
        <w:pStyle w:val="Heading1"/>
        <w:numPr>
          <w:ilvl w:val="0"/>
          <w:numId w:val="3"/>
        </w:numPr>
        <w:shd w:val="clear" w:color="auto" w:fill="FFFFFF"/>
        <w:bidi w:val="0"/>
        <w:spacing w:before="0" w:after="120"/>
        <w:textAlignment w:val="baseline"/>
        <w:rPr>
          <w:rFonts w:ascii="Times New Roman" w:hAnsi="Times New Roman"/>
          <w:kern w:val="36"/>
          <w:sz w:val="24"/>
          <w:szCs w:val="24"/>
          <w:lang w:bidi="fa-IR"/>
        </w:rPr>
      </w:pPr>
      <w:r w:rsidRPr="00F45C75">
        <w:rPr>
          <w:rFonts w:ascii="Times New Roman" w:hAnsi="Times New Roman"/>
          <w:spacing w:val="5"/>
          <w:kern w:val="36"/>
          <w:sz w:val="24"/>
          <w:szCs w:val="24"/>
          <w:lang w:bidi="fa-IR"/>
        </w:rPr>
        <w:t xml:space="preserve">Principles of Food Chemistry, </w:t>
      </w:r>
      <w:r w:rsidRPr="00F45C75">
        <w:rPr>
          <w:rFonts w:ascii="Times New Roman" w:hAnsi="Times New Roman"/>
          <w:sz w:val="24"/>
          <w:szCs w:val="24"/>
          <w:lang w:bidi="fa-IR"/>
        </w:rPr>
        <w:t>Authors: </w:t>
      </w:r>
      <w:proofErr w:type="spellStart"/>
      <w:r w:rsidRPr="00F45C75">
        <w:rPr>
          <w:rFonts w:ascii="Times New Roman" w:hAnsi="Times New Roman"/>
          <w:sz w:val="24"/>
          <w:szCs w:val="24"/>
          <w:lang w:bidi="fa-IR"/>
        </w:rPr>
        <w:t>deMan</w:t>
      </w:r>
      <w:proofErr w:type="spellEnd"/>
      <w:r w:rsidRPr="00F45C75">
        <w:rPr>
          <w:rFonts w:ascii="Times New Roman" w:hAnsi="Times New Roman"/>
          <w:sz w:val="24"/>
          <w:szCs w:val="24"/>
          <w:lang w:bidi="fa-IR"/>
        </w:rPr>
        <w:t>, John M.</w:t>
      </w:r>
    </w:p>
    <w:p w:rsidR="00F56193" w:rsidRPr="00F45C75" w:rsidRDefault="00F56193" w:rsidP="00F56193">
      <w:pPr>
        <w:pStyle w:val="Heading1"/>
        <w:numPr>
          <w:ilvl w:val="0"/>
          <w:numId w:val="3"/>
        </w:numPr>
        <w:shd w:val="clear" w:color="auto" w:fill="FFFFFF"/>
        <w:bidi w:val="0"/>
        <w:spacing w:before="0" w:after="120"/>
        <w:textAlignment w:val="baseline"/>
        <w:rPr>
          <w:rFonts w:ascii="Times New Roman" w:hAnsi="Times New Roman"/>
          <w:sz w:val="24"/>
          <w:szCs w:val="24"/>
          <w:u w:val="single"/>
          <w:shd w:val="clear" w:color="auto" w:fill="FFFFFF"/>
          <w:lang w:bidi="fa-IR"/>
        </w:rPr>
      </w:pPr>
      <w:proofErr w:type="spellStart"/>
      <w:r w:rsidRPr="00F45C75">
        <w:rPr>
          <w:rFonts w:ascii="Times New Roman" w:hAnsi="Times New Roman"/>
          <w:kern w:val="36"/>
          <w:sz w:val="24"/>
          <w:szCs w:val="24"/>
          <w:lang w:bidi="fa-IR"/>
        </w:rPr>
        <w:t>Fennema's</w:t>
      </w:r>
      <w:proofErr w:type="spellEnd"/>
      <w:r w:rsidRPr="00F45C75">
        <w:rPr>
          <w:rFonts w:ascii="Times New Roman" w:hAnsi="Times New Roman"/>
          <w:kern w:val="36"/>
          <w:sz w:val="24"/>
          <w:szCs w:val="24"/>
          <w:lang w:bidi="fa-IR"/>
        </w:rPr>
        <w:t xml:space="preserve"> Food Chemistry, Fourth Edition (Food Science </w:t>
      </w:r>
      <w:r>
        <w:rPr>
          <w:rFonts w:ascii="Times New Roman" w:hAnsi="Times New Roman"/>
          <w:kern w:val="36"/>
          <w:sz w:val="24"/>
          <w:szCs w:val="24"/>
          <w:lang w:bidi="fa-IR"/>
        </w:rPr>
        <w:t>a</w:t>
      </w:r>
      <w:r w:rsidRPr="00F45C75">
        <w:rPr>
          <w:rFonts w:ascii="Times New Roman" w:hAnsi="Times New Roman"/>
          <w:kern w:val="36"/>
          <w:sz w:val="24"/>
          <w:szCs w:val="24"/>
          <w:lang w:bidi="fa-IR"/>
        </w:rPr>
        <w:t>nd Technology) 4th Edition</w:t>
      </w:r>
      <w:r w:rsidRPr="00F45C75">
        <w:rPr>
          <w:rFonts w:ascii="Times New Roman" w:hAnsi="Times New Roman"/>
          <w:sz w:val="24"/>
          <w:szCs w:val="24"/>
          <w:lang w:bidi="fa-IR"/>
        </w:rPr>
        <w:t xml:space="preserve">  </w:t>
      </w:r>
      <w:r w:rsidRPr="00F45C75">
        <w:rPr>
          <w:rFonts w:ascii="Times New Roman" w:hAnsi="Times New Roman"/>
          <w:sz w:val="24"/>
          <w:szCs w:val="24"/>
          <w:lang w:bidi="fa-IR"/>
        </w:rPr>
        <w:fldChar w:fldCharType="begin"/>
      </w:r>
      <w:r w:rsidRPr="00F45C75">
        <w:rPr>
          <w:rFonts w:ascii="Times New Roman" w:hAnsi="Times New Roman"/>
          <w:sz w:val="24"/>
          <w:szCs w:val="24"/>
          <w:lang w:bidi="fa-IR"/>
        </w:rPr>
        <w:instrText xml:space="preserve"> HYPERLINK "https://www.springer.com/gp/book/9783540699330" </w:instrText>
      </w:r>
      <w:r w:rsidRPr="00F45C75">
        <w:rPr>
          <w:rFonts w:ascii="Times New Roman" w:hAnsi="Times New Roman"/>
          <w:sz w:val="24"/>
          <w:szCs w:val="24"/>
          <w:lang w:bidi="fa-IR"/>
        </w:rPr>
        <w:fldChar w:fldCharType="separate"/>
      </w:r>
    </w:p>
    <w:p w:rsidR="00F56193" w:rsidRPr="00F56193" w:rsidRDefault="00F56193" w:rsidP="00F56193">
      <w:pPr>
        <w:pStyle w:val="ListParagraph"/>
        <w:numPr>
          <w:ilvl w:val="0"/>
          <w:numId w:val="3"/>
        </w:numPr>
        <w:bidi w:val="0"/>
        <w:spacing w:after="45"/>
        <w:outlineLvl w:val="2"/>
        <w:rPr>
          <w:rStyle w:val="a-size-extra-large"/>
          <w:rFonts w:ascii="Times New Roman" w:hAnsi="Times New Roman" w:cs="Times New Roman"/>
          <w:b/>
          <w:bCs/>
          <w:sz w:val="24"/>
          <w:szCs w:val="24"/>
        </w:rPr>
      </w:pPr>
      <w:r w:rsidRPr="00F56193">
        <w:rPr>
          <w:rFonts w:ascii="Times New Roman" w:hAnsi="Times New Roman" w:cs="Times New Roman"/>
          <w:b/>
          <w:bCs/>
          <w:spacing w:val="5"/>
          <w:sz w:val="24"/>
          <w:szCs w:val="24"/>
          <w:shd w:val="clear" w:color="auto" w:fill="FFFFFF"/>
          <w:lang w:bidi="fa-IR"/>
        </w:rPr>
        <w:t xml:space="preserve">Food Chemistry | H.-D. </w:t>
      </w:r>
      <w:proofErr w:type="spellStart"/>
      <w:r w:rsidRPr="00F56193">
        <w:rPr>
          <w:rFonts w:ascii="Times New Roman" w:hAnsi="Times New Roman" w:cs="Times New Roman"/>
          <w:b/>
          <w:bCs/>
          <w:spacing w:val="5"/>
          <w:sz w:val="24"/>
          <w:szCs w:val="24"/>
          <w:shd w:val="clear" w:color="auto" w:fill="FFFFFF"/>
          <w:lang w:bidi="fa-IR"/>
        </w:rPr>
        <w:t>Belitz</w:t>
      </w:r>
      <w:proofErr w:type="spellEnd"/>
      <w:r w:rsidRPr="00F56193">
        <w:rPr>
          <w:rFonts w:ascii="Times New Roman" w:hAnsi="Times New Roman" w:cs="Times New Roman"/>
          <w:b/>
          <w:bCs/>
          <w:spacing w:val="5"/>
          <w:sz w:val="24"/>
          <w:szCs w:val="24"/>
          <w:shd w:val="clear" w:color="auto" w:fill="FFFFFF"/>
          <w:lang w:bidi="fa-IR"/>
        </w:rPr>
        <w:t xml:space="preserve"> | Springer</w:t>
      </w:r>
      <w:r w:rsidRPr="00F56193">
        <w:rPr>
          <w:rFonts w:ascii="Times New Roman" w:hAnsi="Times New Roman" w:cs="Times New Roman"/>
          <w:b/>
          <w:bCs/>
          <w:sz w:val="24"/>
          <w:szCs w:val="24"/>
          <w:lang w:bidi="fa-IR"/>
        </w:rPr>
        <w:fldChar w:fldCharType="end"/>
      </w:r>
    </w:p>
    <w:p w:rsidR="006A112D" w:rsidRPr="00F56193" w:rsidRDefault="00F56193" w:rsidP="00B31809">
      <w:pPr>
        <w:pStyle w:val="ListParagraph"/>
        <w:numPr>
          <w:ilvl w:val="0"/>
          <w:numId w:val="3"/>
        </w:numPr>
        <w:bidi w:val="0"/>
        <w:spacing w:after="45"/>
        <w:outlineLvl w:val="2"/>
        <w:rPr>
          <w:rFonts w:cs="B Nazanin"/>
          <w:sz w:val="24"/>
          <w:szCs w:val="24"/>
        </w:rPr>
      </w:pPr>
      <w:r w:rsidRPr="00F56193">
        <w:rPr>
          <w:rStyle w:val="a-size-extra-large"/>
          <w:rFonts w:ascii="Times New Roman" w:hAnsi="Times New Roman" w:cs="Times New Roman"/>
          <w:b/>
          <w:bCs/>
          <w:sz w:val="24"/>
          <w:szCs w:val="24"/>
        </w:rPr>
        <w:t>Handbook of Hydrocolloids </w:t>
      </w:r>
      <w:r w:rsidRPr="00F56193">
        <w:rPr>
          <w:rStyle w:val="a-size-large"/>
          <w:rFonts w:ascii="Times New Roman" w:hAnsi="Times New Roman" w:cs="Times New Roman"/>
          <w:b/>
          <w:bCs/>
          <w:sz w:val="24"/>
          <w:szCs w:val="24"/>
        </w:rPr>
        <w:t>1st Edition</w:t>
      </w:r>
      <w:r w:rsidRPr="00F56193">
        <w:rPr>
          <w:rFonts w:ascii="Times New Roman" w:hAnsi="Times New Roman" w:cs="Times New Roman"/>
          <w:b/>
          <w:bCs/>
          <w:sz w:val="24"/>
          <w:szCs w:val="24"/>
        </w:rPr>
        <w:t xml:space="preserve">   </w:t>
      </w:r>
      <w:hyperlink r:id="rId10" w:history="1">
        <w:r w:rsidRPr="00F561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Glyn O. Phillips</w:t>
        </w:r>
      </w:hyperlink>
      <w:r w:rsidRPr="00F56193">
        <w:rPr>
          <w:rStyle w:val="author"/>
          <w:rFonts w:ascii="Times New Roman" w:hAnsi="Times New Roman" w:cs="Times New Roman"/>
          <w:b/>
          <w:bCs/>
          <w:sz w:val="24"/>
          <w:szCs w:val="24"/>
        </w:rPr>
        <w:t> </w:t>
      </w:r>
      <w:r w:rsidRPr="00F56193">
        <w:rPr>
          <w:rStyle w:val="a-color-secondary"/>
          <w:rFonts w:ascii="Times New Roman" w:hAnsi="Times New Roman" w:cs="Times New Roman"/>
          <w:b/>
          <w:bCs/>
          <w:sz w:val="24"/>
          <w:szCs w:val="24"/>
        </w:rPr>
        <w:t>, </w:t>
      </w:r>
      <w:hyperlink r:id="rId11" w:history="1">
        <w:r w:rsidRPr="00F56193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Peter A. Williams</w:t>
        </w:r>
      </w:hyperlink>
      <w:r w:rsidRPr="00F56193">
        <w:rPr>
          <w:rStyle w:val="author"/>
          <w:rFonts w:ascii="Times New Roman" w:hAnsi="Times New Roman" w:cs="Times New Roman"/>
          <w:b/>
          <w:bCs/>
          <w:sz w:val="24"/>
          <w:szCs w:val="24"/>
        </w:rPr>
        <w:t> </w:t>
      </w:r>
      <w:r w:rsidRPr="00F56193">
        <w:rPr>
          <w:rStyle w:val="a-color-secondary"/>
          <w:rFonts w:ascii="Times New Roman" w:hAnsi="Times New Roman" w:cs="Times New Roman"/>
          <w:b/>
          <w:bCs/>
          <w:sz w:val="24"/>
          <w:szCs w:val="24"/>
        </w:rPr>
        <w:t> </w:t>
      </w:r>
    </w:p>
    <w:sectPr w:rsidR="006A112D" w:rsidRPr="00F56193" w:rsidSect="004C2495">
      <w:footerReference w:type="even" r:id="rId12"/>
      <w:footerReference w:type="default" r:id="rId13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495" w:rsidRDefault="004C2495">
      <w:r>
        <w:separator/>
      </w:r>
    </w:p>
  </w:endnote>
  <w:endnote w:type="continuationSeparator" w:id="0">
    <w:p w:rsidR="004C2495" w:rsidRDefault="004C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5" w:rsidRDefault="004C2495" w:rsidP="004C2495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C2495" w:rsidRDefault="004C2495" w:rsidP="004C249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95" w:rsidRDefault="004C2495" w:rsidP="004C2495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D5F69">
      <w:rPr>
        <w:rStyle w:val="PageNumber"/>
        <w:noProof/>
        <w:rtl/>
      </w:rPr>
      <w:t>11</w:t>
    </w:r>
    <w:r>
      <w:rPr>
        <w:rStyle w:val="PageNumber"/>
        <w:rtl/>
      </w:rPr>
      <w:fldChar w:fldCharType="end"/>
    </w:r>
  </w:p>
  <w:p w:rsidR="004C2495" w:rsidRDefault="004C2495" w:rsidP="004C249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495" w:rsidRDefault="004C2495">
      <w:r>
        <w:separator/>
      </w:r>
    </w:p>
  </w:footnote>
  <w:footnote w:type="continuationSeparator" w:id="0">
    <w:p w:rsidR="004C2495" w:rsidRDefault="004C2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A28FE"/>
    <w:multiLevelType w:val="hybridMultilevel"/>
    <w:tmpl w:val="BB3A3256"/>
    <w:lvl w:ilvl="0" w:tplc="EAFC4BDE">
      <w:start w:val="1"/>
      <w:numFmt w:val="bullet"/>
      <w:lvlText w:val=""/>
      <w:lvlJc w:val="left"/>
      <w:pPr>
        <w:tabs>
          <w:tab w:val="num" w:pos="613"/>
        </w:tabs>
        <w:ind w:left="6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D31"/>
    <w:rsid w:val="004C2495"/>
    <w:rsid w:val="006331F9"/>
    <w:rsid w:val="006A112D"/>
    <w:rsid w:val="006C2D31"/>
    <w:rsid w:val="00710E81"/>
    <w:rsid w:val="00764844"/>
    <w:rsid w:val="00764D9E"/>
    <w:rsid w:val="008265F1"/>
    <w:rsid w:val="008A2491"/>
    <w:rsid w:val="00B31809"/>
    <w:rsid w:val="00C865CD"/>
    <w:rsid w:val="00CD5F69"/>
    <w:rsid w:val="00D17E1A"/>
    <w:rsid w:val="00D62709"/>
    <w:rsid w:val="00DE4578"/>
    <w:rsid w:val="00E40961"/>
    <w:rsid w:val="00F26919"/>
    <w:rsid w:val="00F5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09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F5619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1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1809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B31809"/>
  </w:style>
  <w:style w:type="character" w:customStyle="1" w:styleId="Heading1Char">
    <w:name w:val="Heading 1 Char"/>
    <w:basedOn w:val="DefaultParagraphFont"/>
    <w:link w:val="Heading1"/>
    <w:rsid w:val="00F561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-size-extra-large">
    <w:name w:val="a-size-extra-large"/>
    <w:rsid w:val="00F56193"/>
  </w:style>
  <w:style w:type="character" w:customStyle="1" w:styleId="a-size-large">
    <w:name w:val="a-size-large"/>
    <w:rsid w:val="00F56193"/>
  </w:style>
  <w:style w:type="character" w:customStyle="1" w:styleId="author">
    <w:name w:val="author"/>
    <w:rsid w:val="00F56193"/>
  </w:style>
  <w:style w:type="character" w:styleId="Hyperlink">
    <w:name w:val="Hyperlink"/>
    <w:uiPriority w:val="99"/>
    <w:unhideWhenUsed/>
    <w:rsid w:val="00F56193"/>
    <w:rPr>
      <w:color w:val="0000FF"/>
      <w:u w:val="single"/>
    </w:rPr>
  </w:style>
  <w:style w:type="character" w:customStyle="1" w:styleId="a-color-secondary">
    <w:name w:val="a-color-secondary"/>
    <w:rsid w:val="00F56193"/>
  </w:style>
  <w:style w:type="paragraph" w:styleId="ListParagraph">
    <w:name w:val="List Paragraph"/>
    <w:basedOn w:val="Normal"/>
    <w:uiPriority w:val="34"/>
    <w:qFormat/>
    <w:rsid w:val="00F561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809"/>
    <w:pPr>
      <w:bidi/>
      <w:spacing w:after="0" w:line="240" w:lineRule="auto"/>
    </w:pPr>
    <w:rPr>
      <w:rFonts w:ascii="Arial" w:eastAsia="Times New Roman" w:hAnsi="Arial" w:cs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F5619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318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B31809"/>
    <w:rPr>
      <w:rFonts w:ascii="Arial" w:eastAsia="Times New Roman" w:hAnsi="Arial" w:cs="Arial"/>
      <w:sz w:val="20"/>
    </w:rPr>
  </w:style>
  <w:style w:type="character" w:styleId="PageNumber">
    <w:name w:val="page number"/>
    <w:basedOn w:val="DefaultParagraphFont"/>
    <w:rsid w:val="00B31809"/>
  </w:style>
  <w:style w:type="character" w:customStyle="1" w:styleId="Heading1Char">
    <w:name w:val="Heading 1 Char"/>
    <w:basedOn w:val="DefaultParagraphFont"/>
    <w:link w:val="Heading1"/>
    <w:rsid w:val="00F561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-size-extra-large">
    <w:name w:val="a-size-extra-large"/>
    <w:rsid w:val="00F56193"/>
  </w:style>
  <w:style w:type="character" w:customStyle="1" w:styleId="a-size-large">
    <w:name w:val="a-size-large"/>
    <w:rsid w:val="00F56193"/>
  </w:style>
  <w:style w:type="character" w:customStyle="1" w:styleId="author">
    <w:name w:val="author"/>
    <w:rsid w:val="00F56193"/>
  </w:style>
  <w:style w:type="character" w:styleId="Hyperlink">
    <w:name w:val="Hyperlink"/>
    <w:uiPriority w:val="99"/>
    <w:unhideWhenUsed/>
    <w:rsid w:val="00F56193"/>
    <w:rPr>
      <w:color w:val="0000FF"/>
      <w:u w:val="single"/>
    </w:rPr>
  </w:style>
  <w:style w:type="character" w:customStyle="1" w:styleId="a-color-secondary">
    <w:name w:val="a-color-secondary"/>
    <w:rsid w:val="00F56193"/>
  </w:style>
  <w:style w:type="paragraph" w:styleId="ListParagraph">
    <w:name w:val="List Paragraph"/>
    <w:basedOn w:val="Normal"/>
    <w:uiPriority w:val="34"/>
    <w:qFormat/>
    <w:rsid w:val="00F56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mazon.com/s/ref=dp_byline_sr_book_2?ie=UTF8&amp;field-author=Peter+A.+Williams&amp;text=Peter+A.+Williams&amp;sort=relevancerank&amp;search-alias=book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mazon.com/s/ref=dp_byline_sr_book_1?ie=UTF8&amp;field-author=Glyn+O.+Phillips&amp;text=Glyn+O.+Phillips&amp;sort=relevancerank&amp;search-alias=book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1761E-91F0-4D14-B0C7-1A73F5AB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11</Pages>
  <Words>1704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GitaMehr</dc:creator>
  <cp:keywords/>
  <dc:description/>
  <cp:lastModifiedBy>GitaMehr</cp:lastModifiedBy>
  <cp:revision>5</cp:revision>
  <dcterms:created xsi:type="dcterms:W3CDTF">2021-02-20T08:47:00Z</dcterms:created>
  <dcterms:modified xsi:type="dcterms:W3CDTF">2021-03-06T07:35:00Z</dcterms:modified>
</cp:coreProperties>
</file>