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 w:rsidR="00237E2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706906"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 w:rsidR="00120DA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706906"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="00E94339"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ترم:</w:t>
      </w:r>
      <w:r w:rsidR="00B70B95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نیمسال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روز و ساعت برگزاری:   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="00166BA4"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 xml:space="preserve"> 1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094C27">
        <w:rPr>
          <w:rFonts w:cs="B Nazanin" w:hint="cs"/>
          <w:b/>
          <w:bCs/>
          <w:sz w:val="24"/>
          <w:szCs w:val="24"/>
          <w:rtl/>
          <w:lang w:bidi="fa-IR"/>
        </w:rPr>
        <w:t>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EB72F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D73B0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85C1A"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="00485C1A"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 w:rsidR="00706906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485C1A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کد درس: 11258638                            </w:t>
      </w:r>
      <w:bookmarkStart w:id="0" w:name="_GoBack"/>
      <w:bookmarkEnd w:id="0"/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11A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</w:t>
      </w:r>
      <w:r w:rsidR="00AE42BD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 w:rsidR="00120DA5"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BD7111" w:rsidRPr="00B70B95" w:rsidRDefault="00BD7111" w:rsidP="00B21273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="00094C27"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="00094C27"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</w:t>
      </w:r>
      <w:r w:rsidR="00A11C3D"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C711A2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164206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 w:rsidR="00703A25"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832725">
        <w:trPr>
          <w:trHeight w:val="956"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9536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چگونگی طراحی واحدهای صنعتی غذا از نظر ساختمان و امکانات مورد نیاز در تولید مطلوب فراورده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032A8" w:rsidRPr="00B032A8" w:rsidRDefault="00B032A8" w:rsidP="00B032A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B032A8" w:rsidRPr="00B032A8" w:rsidRDefault="00B032A8" w:rsidP="004F1C8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 w:rsidR="004F1C87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B032A8" w:rsidRDefault="000A6901" w:rsidP="000A6901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 xml:space="preserve">3- Antonio López-Gómez, Gustavo V. Barbosa-Cánovas (2005) </w:t>
      </w:r>
      <w:r w:rsidR="002A45B5" w:rsidRPr="002A45B5">
        <w:rPr>
          <w:rFonts w:asciiTheme="majorBidi" w:hAnsiTheme="majorBidi" w:cstheme="majorBidi"/>
          <w:lang w:bidi="fa-IR"/>
        </w:rPr>
        <w:t>Food Plant Design.</w:t>
      </w:r>
    </w:p>
    <w:p w:rsidR="00857945" w:rsidRDefault="00857945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017E0" w:rsidRPr="00AF553C" w:rsidRDefault="00E017E0" w:rsidP="00B2127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4645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464542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464542" w:rsidRPr="00464542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464542" w:rsidRPr="004645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4542" w:rsidRPr="00464542">
              <w:rPr>
                <w:rFonts w:cs="B Nazanin" w:hint="cs"/>
                <w:sz w:val="24"/>
                <w:szCs w:val="24"/>
                <w:rtl/>
                <w:lang w:bidi="fa-IR"/>
              </w:rPr>
              <w:t>محصول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0961C9" w:rsidP="00566C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تعریف،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مشخصات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کالا،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بسته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نیاز،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استانداردهای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بین</w:t>
            </w:r>
            <w:r w:rsidR="00566CE3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المللی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کالای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0961C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961C9">
              <w:rPr>
                <w:rFonts w:cs="B Nazanin" w:hint="cs"/>
                <w:sz w:val="24"/>
                <w:szCs w:val="24"/>
                <w:rtl/>
                <w:lang w:bidi="fa-IR"/>
              </w:rPr>
              <w:t>نظر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46454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464542"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464542" w:rsidRPr="00464542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464542" w:rsidRPr="0046454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64542" w:rsidRPr="00464542">
              <w:rPr>
                <w:rFonts w:cs="B Nazanin" w:hint="cs"/>
                <w:sz w:val="24"/>
                <w:szCs w:val="24"/>
                <w:rtl/>
                <w:lang w:bidi="fa-IR"/>
              </w:rPr>
              <w:t>محصول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115B32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محاسبه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کارایی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فیزیکی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اقتصادی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کالای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تولیدی،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براورد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بازار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کالا،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دانش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فنی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تکنولوژی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115B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15B32">
              <w:rPr>
                <w:rFonts w:cs="B Nazanin" w:hint="cs"/>
                <w:sz w:val="24"/>
                <w:szCs w:val="24"/>
                <w:rtl/>
                <w:lang w:bidi="fa-IR"/>
              </w:rPr>
              <w:t>کالا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0438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438FA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0438FA" w:rsidRPr="000438F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1B6B73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کارخانه،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عوامل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موثر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کارخانه،</w:t>
            </w:r>
            <w:r w:rsidRPr="001B6B7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B6B73">
              <w:rPr>
                <w:rFonts w:cs="B Nazanin" w:hint="cs"/>
                <w:sz w:val="24"/>
                <w:szCs w:val="24"/>
                <w:rtl/>
                <w:lang w:bidi="fa-IR"/>
              </w:rPr>
              <w:t>اتوماسیون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0438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438FA"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0438FA" w:rsidRPr="000438F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E502CF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عوامل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موثر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محل</w:t>
            </w:r>
            <w:r w:rsidRPr="00E502C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502CF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0438F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438FA"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0438FA" w:rsidRPr="000438F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438FA" w:rsidRPr="000438FA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C13984" w:rsidP="00C139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نشانه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C139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3984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6D4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6D49E3"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4F36E4" w:rsidP="004F36E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کارخانه،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اطلاعات،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ظرفیت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کارخانه،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F36E4">
              <w:rPr>
                <w:rFonts w:cs="B Nazanin" w:hint="cs"/>
                <w:sz w:val="24"/>
                <w:szCs w:val="24"/>
                <w:rtl/>
                <w:lang w:bidi="fa-IR"/>
              </w:rPr>
              <w:t>فلوچارت</w:t>
            </w:r>
            <w:r w:rsidRPr="004F36E4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6D4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6D49E3"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736BB1" w:rsidP="00736B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محاسبه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ماشین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آلات،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الگوی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جریان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مواد،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انتقال</w:t>
            </w:r>
            <w:r w:rsidRPr="00736B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6BB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6D4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6D49E3">
              <w:rPr>
                <w:rFonts w:cs="B Nazanin" w:hint="cs"/>
                <w:sz w:val="24"/>
                <w:szCs w:val="24"/>
                <w:rtl/>
                <w:lang w:bidi="fa-IR"/>
              </w:rPr>
              <w:t>نهم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F37DEC" w:rsidP="00F37D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کف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سالن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تولید،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لوله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اتصالات،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دیگ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بخار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6D49E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6D49E3"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6D49E3" w:rsidRPr="006D49E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49E3" w:rsidRPr="006D49E3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F37DEC" w:rsidP="00F37DE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برق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نیاز،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روشنایی،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تصفیه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فاضلاب،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سردخانه،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اداری</w:t>
            </w:r>
            <w:r w:rsidRPr="00F37DE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37DEC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10343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103430"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E017E0" w:rsidRPr="00AF553C" w:rsidRDefault="00E017E0" w:rsidP="0010343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103430"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103430" w:rsidRPr="001034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03430"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 w:rsidR="00103430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="00103430"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1832B1" w:rsidRPr="00AF553C" w:rsidTr="001832B1">
        <w:trPr>
          <w:trHeight w:val="1794"/>
        </w:trPr>
        <w:tc>
          <w:tcPr>
            <w:tcW w:w="3169" w:type="dxa"/>
            <w:vAlign w:val="center"/>
          </w:tcPr>
          <w:p w:rsidR="001832B1" w:rsidRPr="00AF553C" w:rsidRDefault="001832B1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1034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1034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1034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03430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1832B1" w:rsidRPr="00AF553C" w:rsidRDefault="001832B1" w:rsidP="00183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1832B1" w:rsidRPr="001832B1" w:rsidRDefault="001832B1" w:rsidP="001832B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560" w:type="dxa"/>
            <w:vAlign w:val="center"/>
          </w:tcPr>
          <w:p w:rsidR="001832B1" w:rsidRPr="001832B1" w:rsidRDefault="001832B1" w:rsidP="001832B1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1832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32B1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417" w:type="dxa"/>
            <w:vAlign w:val="center"/>
          </w:tcPr>
          <w:p w:rsidR="001832B1" w:rsidRPr="00AF553C" w:rsidRDefault="001832B1" w:rsidP="001832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1832B1" w:rsidRPr="00AF553C" w:rsidRDefault="001832B1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1832B1" w:rsidRPr="00AF553C" w:rsidRDefault="001832B1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1832B1" w:rsidRPr="00AF553C" w:rsidRDefault="001832B1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D07E7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D07E75"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D07E75"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="00D07E75"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07E75"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D07E75"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07E75"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D07E75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کاربردهای</w:t>
            </w:r>
            <w:r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D07E7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07E75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C713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C7130B"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C7130B"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اقتصاد</w:t>
            </w:r>
            <w:r w:rsidR="00C7130B"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7130B"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C7130B"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7130B"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C7130B" w:rsidRDefault="00C7130B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017E0" w:rsidRPr="00AF553C" w:rsidRDefault="00C7130B" w:rsidP="00C713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توجیه</w:t>
            </w:r>
            <w:r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اقتصادی</w:t>
            </w:r>
            <w:r w:rsidRPr="00C7130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130B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0E362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0E3622">
              <w:rPr>
                <w:rFonts w:cs="B Nazanin" w:hint="cs"/>
                <w:sz w:val="24"/>
                <w:szCs w:val="24"/>
                <w:rtl/>
                <w:lang w:bidi="fa-IR"/>
              </w:rPr>
              <w:t>چهاردهم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206339"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="00206339"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6339"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="00206339"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06339"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206339" w:rsidRDefault="00206339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E017E0" w:rsidRPr="00AF553C" w:rsidRDefault="00206339" w:rsidP="0020633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تصحیح</w:t>
            </w:r>
            <w:r w:rsidRPr="0020633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0633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CE2C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CE2CB9"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CE2CB9"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نقشه</w:t>
            </w:r>
            <w:r w:rsidR="00CE2CB9"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E2CB9"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اجرایی</w:t>
            </w:r>
            <w:r w:rsidR="00CE2CB9"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E2CB9"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CE2CB9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ترسیم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نقشه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اجرایی</w:t>
            </w:r>
            <w:r w:rsidRPr="00CE2CB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E2CB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FB34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FB3429"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FB3429"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FB3429"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3429"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FB3429"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3429"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FB3429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تعریف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زاویه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ریپوز،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زاویه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لغزش،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زاویه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اصطکاک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داخلی،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ارتفاع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مکش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مثبت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خالص</w:t>
            </w:r>
            <w:r w:rsidRPr="00FB34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B3429">
              <w:rPr>
                <w:rFonts w:cs="B Nazanin" w:hint="cs"/>
                <w:sz w:val="24"/>
                <w:szCs w:val="24"/>
                <w:rtl/>
                <w:lang w:bidi="fa-IR"/>
              </w:rPr>
              <w:t>پمپ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4D2E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4D2EA4"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4D2EA4"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مهندسی</w:t>
            </w:r>
            <w:r w:rsidR="004D2EA4"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D2EA4"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4D2EA4"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4D2EA4"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کارخانه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4D2EA4" w:rsidP="004D2EA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خوردگی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جلوگیری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D2EA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2EA4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p w:rsidR="00E017E0" w:rsidRPr="00AF553C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017E0" w:rsidRPr="00B70B95" w:rsidRDefault="00E017E0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کد درس: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اصول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طراحی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کارخانجات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06906">
        <w:rPr>
          <w:rFonts w:cs="B Nazanin" w:hint="cs"/>
          <w:b/>
          <w:bCs/>
          <w:sz w:val="24"/>
          <w:szCs w:val="24"/>
          <w:rtl/>
          <w:lang w:bidi="fa-IR"/>
        </w:rPr>
        <w:t>غذايي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70690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کارشناسی علوم و صنایع 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ششم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دوم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اصول مهندسی صنایع غذایی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E017E0" w:rsidRPr="00B70B95" w:rsidRDefault="00E017E0" w:rsidP="00E017E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275"/>
        <w:gridCol w:w="1560"/>
        <w:gridCol w:w="1417"/>
        <w:gridCol w:w="1134"/>
        <w:gridCol w:w="1276"/>
        <w:gridCol w:w="1276"/>
      </w:tblGrid>
      <w:tr w:rsidR="00E017E0" w:rsidRPr="00AF553C" w:rsidTr="006E38E8">
        <w:trPr>
          <w:trHeight w:val="956"/>
        </w:trPr>
        <w:tc>
          <w:tcPr>
            <w:tcW w:w="12950" w:type="dxa"/>
            <w:gridSpan w:val="8"/>
            <w:vAlign w:val="center"/>
          </w:tcPr>
          <w:p w:rsidR="00E017E0" w:rsidRPr="00AF553C" w:rsidRDefault="00E017E0" w:rsidP="002E31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2E3129">
              <w:rPr>
                <w:rFonts w:cs="B Nazanin" w:hint="cs"/>
                <w:sz w:val="24"/>
                <w:szCs w:val="24"/>
                <w:rtl/>
                <w:lang w:bidi="fa-IR"/>
              </w:rPr>
              <w:t>هجدهم</w:t>
            </w:r>
          </w:p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آشنایی با چگونگی طراحی واحدهای صنعتی غذا از نظر ساختمان و امکانات مورد نیاز در تولید مطلوب فراورده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های غذایی- </w:t>
            </w:r>
            <w:r w:rsidR="002E3129"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="002E3129"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E3129"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توجیهی</w:t>
            </w:r>
          </w:p>
        </w:tc>
      </w:tr>
      <w:tr w:rsidR="00E017E0" w:rsidRPr="00AF553C" w:rsidTr="006E38E8">
        <w:trPr>
          <w:trHeight w:val="984"/>
        </w:trPr>
        <w:tc>
          <w:tcPr>
            <w:tcW w:w="3169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017E0" w:rsidRPr="00AF553C" w:rsidTr="006E38E8">
        <w:trPr>
          <w:trHeight w:val="1794"/>
        </w:trPr>
        <w:tc>
          <w:tcPr>
            <w:tcW w:w="3169" w:type="dxa"/>
            <w:vAlign w:val="center"/>
          </w:tcPr>
          <w:p w:rsidR="00E017E0" w:rsidRPr="00AF553C" w:rsidRDefault="002E3129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توجیهی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محصول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انتخابی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توسط</w:t>
            </w:r>
            <w:r w:rsidRPr="002E312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E3129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275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560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</w:p>
        </w:tc>
        <w:tc>
          <w:tcPr>
            <w:tcW w:w="1417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017E0" w:rsidRPr="00AF553C" w:rsidRDefault="00E017E0" w:rsidP="006E38E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017E0" w:rsidRDefault="00E017E0" w:rsidP="00E017E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>سیاست مسئول دوره در مورد برخورد با غیبت و تاخیر دانشجو در کلاس درس: انجام حضور و غیاب در ابتدای جلسه و گزارش به اداره آموزش</w:t>
      </w:r>
    </w:p>
    <w:p w:rsidR="00E017E0" w:rsidRPr="0089132B" w:rsidRDefault="00E017E0" w:rsidP="00E017E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27645D">
        <w:rPr>
          <w:rFonts w:cs="B Nazanin" w:hint="cs"/>
          <w:sz w:val="24"/>
          <w:szCs w:val="24"/>
          <w:rtl/>
          <w:lang w:bidi="fa-IR"/>
        </w:rPr>
        <w:t>نحوه ارزشیابی دانشجو: 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017E0" w:rsidRPr="00676209" w:rsidRDefault="00E017E0" w:rsidP="00E017E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1- اصول طراحی 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مواد غذایی، تالیف دکتر اسماعیل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زاده و دکتر معتمدزادگان، نشر علوم کشاورزی</w:t>
      </w:r>
    </w:p>
    <w:p w:rsidR="00E017E0" w:rsidRPr="00B032A8" w:rsidRDefault="00E017E0" w:rsidP="00E017E0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032A8">
        <w:rPr>
          <w:rFonts w:cs="B Nazanin" w:hint="cs"/>
          <w:sz w:val="24"/>
          <w:szCs w:val="24"/>
          <w:rtl/>
          <w:lang w:bidi="fa-IR"/>
        </w:rPr>
        <w:t>2- طراحی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032A8">
        <w:rPr>
          <w:rFonts w:cs="B Nazanin" w:hint="cs"/>
          <w:sz w:val="24"/>
          <w:szCs w:val="24"/>
          <w:rtl/>
          <w:lang w:bidi="fa-IR"/>
        </w:rPr>
        <w:t>کارخانه</w:t>
      </w:r>
      <w:r w:rsidRPr="00B032A8">
        <w:rPr>
          <w:rFonts w:cs="B Nazanin" w:hint="cs"/>
          <w:sz w:val="24"/>
          <w:szCs w:val="24"/>
          <w:rtl/>
          <w:lang w:bidi="fa-IR"/>
        </w:rPr>
        <w:softHyphen/>
        <w:t>های صنایع غذایی: اصول و مبانی ، تالیف دکتر فرحناکی و مهندس گواهیان، انتشارات جهاد دانشگاهی مشهد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2A45B5">
        <w:rPr>
          <w:rFonts w:asciiTheme="majorBidi" w:hAnsiTheme="majorBidi" w:cstheme="majorBidi"/>
          <w:lang w:bidi="fa-IR"/>
        </w:rPr>
        <w:t>3- Antonio López-Gómez, Gustavo V. Barbosa-Cánovas (2005) Food Plant Design.</w:t>
      </w:r>
    </w:p>
    <w:p w:rsidR="00E017E0" w:rsidRDefault="00E017E0" w:rsidP="00E017E0">
      <w:pPr>
        <w:spacing w:after="0" w:line="240" w:lineRule="auto"/>
        <w:rPr>
          <w:rFonts w:asciiTheme="majorBidi" w:hAnsiTheme="majorBidi" w:cstheme="majorBidi"/>
          <w:lang w:bidi="fa-IR"/>
        </w:rPr>
      </w:pPr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11"/>
    <w:rsid w:val="00010CC4"/>
    <w:rsid w:val="00017D69"/>
    <w:rsid w:val="00022CE8"/>
    <w:rsid w:val="000438FA"/>
    <w:rsid w:val="00094C27"/>
    <w:rsid w:val="000961C9"/>
    <w:rsid w:val="000A6901"/>
    <w:rsid w:val="000E3622"/>
    <w:rsid w:val="000F73FD"/>
    <w:rsid w:val="00103430"/>
    <w:rsid w:val="00110C97"/>
    <w:rsid w:val="00115B32"/>
    <w:rsid w:val="0011673E"/>
    <w:rsid w:val="00117714"/>
    <w:rsid w:val="00120DA5"/>
    <w:rsid w:val="00147D94"/>
    <w:rsid w:val="00164206"/>
    <w:rsid w:val="00166BA4"/>
    <w:rsid w:val="001832B1"/>
    <w:rsid w:val="00184AA4"/>
    <w:rsid w:val="001B6B73"/>
    <w:rsid w:val="001F6D59"/>
    <w:rsid w:val="001F74E0"/>
    <w:rsid w:val="00206339"/>
    <w:rsid w:val="002217FC"/>
    <w:rsid w:val="00237E24"/>
    <w:rsid w:val="0027645D"/>
    <w:rsid w:val="00276F5D"/>
    <w:rsid w:val="00281D95"/>
    <w:rsid w:val="002A45B5"/>
    <w:rsid w:val="002E3129"/>
    <w:rsid w:val="003070EE"/>
    <w:rsid w:val="003227F3"/>
    <w:rsid w:val="00344DE3"/>
    <w:rsid w:val="00355C97"/>
    <w:rsid w:val="00361390"/>
    <w:rsid w:val="0039388F"/>
    <w:rsid w:val="003C5C52"/>
    <w:rsid w:val="003F1AFE"/>
    <w:rsid w:val="004473F1"/>
    <w:rsid w:val="004550DA"/>
    <w:rsid w:val="00464542"/>
    <w:rsid w:val="00485C1A"/>
    <w:rsid w:val="004C06C0"/>
    <w:rsid w:val="004D2EA4"/>
    <w:rsid w:val="004F1C87"/>
    <w:rsid w:val="004F26C1"/>
    <w:rsid w:val="004F36E4"/>
    <w:rsid w:val="004F3849"/>
    <w:rsid w:val="005147C9"/>
    <w:rsid w:val="005662CD"/>
    <w:rsid w:val="00566CE3"/>
    <w:rsid w:val="005E6373"/>
    <w:rsid w:val="005F434C"/>
    <w:rsid w:val="006045DC"/>
    <w:rsid w:val="00676209"/>
    <w:rsid w:val="006845A1"/>
    <w:rsid w:val="006D49E3"/>
    <w:rsid w:val="006E38E8"/>
    <w:rsid w:val="00703A25"/>
    <w:rsid w:val="00706906"/>
    <w:rsid w:val="007114B6"/>
    <w:rsid w:val="00736BB1"/>
    <w:rsid w:val="00770DD1"/>
    <w:rsid w:val="00777019"/>
    <w:rsid w:val="007B5CB5"/>
    <w:rsid w:val="007C4E6B"/>
    <w:rsid w:val="00801630"/>
    <w:rsid w:val="00825A2B"/>
    <w:rsid w:val="00827597"/>
    <w:rsid w:val="00832725"/>
    <w:rsid w:val="00833E2D"/>
    <w:rsid w:val="00857945"/>
    <w:rsid w:val="0089132B"/>
    <w:rsid w:val="008A6D3B"/>
    <w:rsid w:val="008C3A2C"/>
    <w:rsid w:val="008E0756"/>
    <w:rsid w:val="00930DFD"/>
    <w:rsid w:val="00936D90"/>
    <w:rsid w:val="00953668"/>
    <w:rsid w:val="009E7C9D"/>
    <w:rsid w:val="00A05734"/>
    <w:rsid w:val="00A11C3D"/>
    <w:rsid w:val="00A4287F"/>
    <w:rsid w:val="00A8002E"/>
    <w:rsid w:val="00AB2E39"/>
    <w:rsid w:val="00AD3B09"/>
    <w:rsid w:val="00AE1075"/>
    <w:rsid w:val="00AE42BD"/>
    <w:rsid w:val="00AE478A"/>
    <w:rsid w:val="00AF48C1"/>
    <w:rsid w:val="00AF5168"/>
    <w:rsid w:val="00AF553C"/>
    <w:rsid w:val="00B032A8"/>
    <w:rsid w:val="00B21273"/>
    <w:rsid w:val="00B24FF8"/>
    <w:rsid w:val="00B70B95"/>
    <w:rsid w:val="00B86AE2"/>
    <w:rsid w:val="00BD7111"/>
    <w:rsid w:val="00C13984"/>
    <w:rsid w:val="00C623AB"/>
    <w:rsid w:val="00C66E8F"/>
    <w:rsid w:val="00C711A2"/>
    <w:rsid w:val="00C7130B"/>
    <w:rsid w:val="00CA5CF4"/>
    <w:rsid w:val="00CE2CB9"/>
    <w:rsid w:val="00CF1C52"/>
    <w:rsid w:val="00D05DBE"/>
    <w:rsid w:val="00D07E75"/>
    <w:rsid w:val="00D37ED5"/>
    <w:rsid w:val="00D73B09"/>
    <w:rsid w:val="00D924F4"/>
    <w:rsid w:val="00DA0672"/>
    <w:rsid w:val="00DB4268"/>
    <w:rsid w:val="00DB6A62"/>
    <w:rsid w:val="00DC4A77"/>
    <w:rsid w:val="00DF07C2"/>
    <w:rsid w:val="00DF47F0"/>
    <w:rsid w:val="00E00721"/>
    <w:rsid w:val="00E017E0"/>
    <w:rsid w:val="00E42CA4"/>
    <w:rsid w:val="00E502CF"/>
    <w:rsid w:val="00E5058C"/>
    <w:rsid w:val="00E56D85"/>
    <w:rsid w:val="00E73BF9"/>
    <w:rsid w:val="00E94339"/>
    <w:rsid w:val="00E9508A"/>
    <w:rsid w:val="00EA7479"/>
    <w:rsid w:val="00EB22F8"/>
    <w:rsid w:val="00EB6E36"/>
    <w:rsid w:val="00EB72FD"/>
    <w:rsid w:val="00EC15DE"/>
    <w:rsid w:val="00EC7CD8"/>
    <w:rsid w:val="00F114E4"/>
    <w:rsid w:val="00F37DEC"/>
    <w:rsid w:val="00F50456"/>
    <w:rsid w:val="00F90F16"/>
    <w:rsid w:val="00F91D36"/>
    <w:rsid w:val="00F94697"/>
    <w:rsid w:val="00FB232E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82</cp:revision>
  <cp:lastPrinted>2018-06-11T09:22:00Z</cp:lastPrinted>
  <dcterms:created xsi:type="dcterms:W3CDTF">2018-06-09T05:42:00Z</dcterms:created>
  <dcterms:modified xsi:type="dcterms:W3CDTF">2019-09-25T15:48:00Z</dcterms:modified>
</cp:coreProperties>
</file>