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F05" w:rsidRDefault="00053CC0" w:rsidP="00053CC0">
      <w:pPr>
        <w:bidi/>
        <w:jc w:val="center"/>
        <w:rPr>
          <w:rFonts w:cs="B Nazanin"/>
          <w:b/>
          <w:bCs/>
          <w:sz w:val="36"/>
          <w:szCs w:val="36"/>
          <w:rtl/>
        </w:rPr>
      </w:pPr>
      <w:r w:rsidRPr="000833E6">
        <w:rPr>
          <w:rFonts w:cs="B Nazanin" w:hint="cs"/>
          <w:b/>
          <w:bCs/>
          <w:sz w:val="36"/>
          <w:szCs w:val="36"/>
          <w:rtl/>
        </w:rPr>
        <w:t>ترم</w:t>
      </w:r>
      <w:r>
        <w:rPr>
          <w:rFonts w:cs="B Nazanin" w:hint="cs"/>
          <w:b/>
          <w:bCs/>
          <w:sz w:val="36"/>
          <w:szCs w:val="36"/>
          <w:rtl/>
        </w:rPr>
        <w:t xml:space="preserve"> </w:t>
      </w:r>
      <w:r w:rsidRPr="000833E6">
        <w:rPr>
          <w:rFonts w:cs="B Nazanin" w:hint="cs"/>
          <w:b/>
          <w:bCs/>
          <w:sz w:val="36"/>
          <w:szCs w:val="36"/>
          <w:rtl/>
        </w:rPr>
        <w:t xml:space="preserve">‌بندی </w:t>
      </w:r>
      <w:r w:rsidRPr="009D12B2">
        <w:rPr>
          <w:rFonts w:cs="B Nazanin" w:hint="cs"/>
          <w:b/>
          <w:bCs/>
          <w:sz w:val="36"/>
          <w:szCs w:val="36"/>
          <w:u w:val="single"/>
          <w:rtl/>
        </w:rPr>
        <w:t>ارشد تغذیه جامعه (</w:t>
      </w:r>
      <w:r w:rsidR="00ED1B0E">
        <w:rPr>
          <w:rFonts w:cs="B Nazanin" w:hint="cs"/>
          <w:b/>
          <w:bCs/>
          <w:sz w:val="36"/>
          <w:szCs w:val="36"/>
          <w:u w:val="single"/>
          <w:rtl/>
        </w:rPr>
        <w:t xml:space="preserve">غیر </w:t>
      </w:r>
      <w:bookmarkStart w:id="0" w:name="_GoBack"/>
      <w:bookmarkEnd w:id="0"/>
      <w:r w:rsidRPr="009D12B2">
        <w:rPr>
          <w:rFonts w:cs="B Nazanin" w:hint="cs"/>
          <w:b/>
          <w:bCs/>
          <w:sz w:val="36"/>
          <w:szCs w:val="36"/>
          <w:u w:val="single"/>
          <w:rtl/>
        </w:rPr>
        <w:t xml:space="preserve">مرتبط) </w:t>
      </w:r>
      <w:r>
        <w:rPr>
          <w:rFonts w:cs="B Nazanin" w:hint="cs"/>
          <w:b/>
          <w:bCs/>
          <w:sz w:val="36"/>
          <w:szCs w:val="36"/>
          <w:rtl/>
        </w:rPr>
        <w:t>1404-1405</w:t>
      </w:r>
    </w:p>
    <w:tbl>
      <w:tblPr>
        <w:tblStyle w:val="TableGrid1"/>
        <w:tblpPr w:leftFromText="180" w:rightFromText="180" w:vertAnchor="page" w:horzAnchor="margin" w:tblpXSpec="center" w:tblpY="1816"/>
        <w:tblW w:w="11791" w:type="dxa"/>
        <w:tblLayout w:type="fixed"/>
        <w:tblLook w:val="04A0" w:firstRow="1" w:lastRow="0" w:firstColumn="1" w:lastColumn="0" w:noHBand="0" w:noVBand="1"/>
      </w:tblPr>
      <w:tblGrid>
        <w:gridCol w:w="976"/>
        <w:gridCol w:w="687"/>
        <w:gridCol w:w="687"/>
        <w:gridCol w:w="2403"/>
        <w:gridCol w:w="1031"/>
        <w:gridCol w:w="687"/>
        <w:gridCol w:w="687"/>
        <w:gridCol w:w="4633"/>
      </w:tblGrid>
      <w:tr w:rsidR="00053CC0" w:rsidRPr="005E4522" w:rsidTr="00053CC0">
        <w:trPr>
          <w:trHeight w:val="308"/>
        </w:trPr>
        <w:tc>
          <w:tcPr>
            <w:tcW w:w="1179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</w:tcPr>
          <w:p w:rsidR="00053CC0" w:rsidRPr="005E4522" w:rsidRDefault="00053CC0" w:rsidP="00053CC0">
            <w:pPr>
              <w:tabs>
                <w:tab w:val="left" w:pos="840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CC0">
              <w:rPr>
                <w:rFonts w:cs="B Titr" w:hint="cs"/>
                <w:b/>
                <w:bCs/>
                <w:sz w:val="24"/>
                <w:szCs w:val="24"/>
                <w:rtl/>
              </w:rPr>
              <w:t>ترم ‌بندی ارشد تغذیه جامعه (غیر مرتبط)</w:t>
            </w:r>
          </w:p>
        </w:tc>
      </w:tr>
      <w:tr w:rsidR="00053CC0" w:rsidRPr="005E4522" w:rsidTr="00053CC0">
        <w:trPr>
          <w:trHeight w:val="308"/>
        </w:trPr>
        <w:tc>
          <w:tcPr>
            <w:tcW w:w="2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053CC0">
              <w:rPr>
                <w:rFonts w:cs="B Titr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403" w:type="dxa"/>
            <w:vMerge w:val="restart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053CC0">
              <w:rPr>
                <w:rFonts w:cs="B Titr" w:hint="cs"/>
                <w:b/>
                <w:bCs/>
                <w:sz w:val="20"/>
                <w:szCs w:val="20"/>
                <w:rtl/>
              </w:rPr>
              <w:t>ترم 2</w:t>
            </w:r>
          </w:p>
        </w:tc>
        <w:tc>
          <w:tcPr>
            <w:tcW w:w="2405" w:type="dxa"/>
            <w:gridSpan w:val="3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053CC0">
              <w:rPr>
                <w:rFonts w:cs="B Titr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4633" w:type="dxa"/>
            <w:vMerge w:val="restart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</w:tcPr>
          <w:p w:rsidR="00053CC0" w:rsidRPr="00053CC0" w:rsidRDefault="00053CC0" w:rsidP="00053CC0">
            <w:pPr>
              <w:tabs>
                <w:tab w:val="left" w:pos="840"/>
              </w:tabs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053CC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ترم 1</w:t>
            </w:r>
          </w:p>
        </w:tc>
      </w:tr>
      <w:tr w:rsidR="00053CC0" w:rsidRPr="005E4522" w:rsidTr="00053CC0">
        <w:trPr>
          <w:trHeight w:val="433"/>
        </w:trPr>
        <w:tc>
          <w:tcPr>
            <w:tcW w:w="976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053CC0">
              <w:rPr>
                <w:rFonts w:cs="B Titr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053CC0">
              <w:rPr>
                <w:rFonts w:cs="B Tit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053CC0">
              <w:rPr>
                <w:rFonts w:cs="B Tit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240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053CC0">
              <w:rPr>
                <w:rFonts w:cs="B Titr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053CC0">
              <w:rPr>
                <w:rFonts w:cs="B Tit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053CC0">
              <w:rPr>
                <w:rFonts w:cs="B Tit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46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</w:tcPr>
          <w:p w:rsidR="00053CC0" w:rsidRPr="005E4522" w:rsidRDefault="00053CC0" w:rsidP="00053CC0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053CC0" w:rsidRPr="005E4522" w:rsidTr="00053CC0">
        <w:trPr>
          <w:trHeight w:val="321"/>
        </w:trPr>
        <w:tc>
          <w:tcPr>
            <w:tcW w:w="976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مباحث جاری تغذیه 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4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سیستم‌های اطلاع رسانی پزشکی</w:t>
            </w:r>
          </w:p>
        </w:tc>
      </w:tr>
      <w:tr w:rsidR="00053CC0" w:rsidRPr="005E4522" w:rsidTr="00053CC0">
        <w:trPr>
          <w:trHeight w:val="342"/>
        </w:trPr>
        <w:tc>
          <w:tcPr>
            <w:tcW w:w="976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روش تحقیق در تغذیه جامعه 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آمار کاربردی در علوم تغذیه</w:t>
            </w:r>
          </w:p>
        </w:tc>
      </w:tr>
      <w:tr w:rsidR="00053CC0" w:rsidRPr="005E4522" w:rsidTr="00053CC0">
        <w:trPr>
          <w:trHeight w:val="330"/>
        </w:trPr>
        <w:tc>
          <w:tcPr>
            <w:tcW w:w="976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طراحی، مدیریت و ارزشیابی برنامه‌های غذا و تغذیه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اقتصاد غذا و تغذیه </w:t>
            </w:r>
          </w:p>
        </w:tc>
      </w:tr>
      <w:tr w:rsidR="00053CC0" w:rsidRPr="005E4522" w:rsidTr="00053CC0">
        <w:trPr>
          <w:trHeight w:val="404"/>
        </w:trPr>
        <w:tc>
          <w:tcPr>
            <w:tcW w:w="976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امنیت غذا و تغذیه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ارتباط، ارتقاء و تغییر رفتارتغذیه‌ای </w:t>
            </w:r>
          </w:p>
        </w:tc>
      </w:tr>
      <w:tr w:rsidR="00053CC0" w:rsidRPr="005E4522" w:rsidTr="00053CC0">
        <w:trPr>
          <w:trHeight w:val="342"/>
        </w:trPr>
        <w:tc>
          <w:tcPr>
            <w:tcW w:w="976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ارزیابی وضعیت تغذیه جامعه 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اصول و مبانی مدیریت خطر حوادث و بلایا</w:t>
            </w:r>
          </w:p>
        </w:tc>
      </w:tr>
      <w:tr w:rsidR="00053CC0" w:rsidRPr="005E4522" w:rsidTr="00053CC0">
        <w:trPr>
          <w:trHeight w:val="312"/>
        </w:trPr>
        <w:tc>
          <w:tcPr>
            <w:tcW w:w="976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اصول اپیدمیولوژی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زبان تخصصی پیشرفته </w:t>
            </w:r>
          </w:p>
        </w:tc>
      </w:tr>
      <w:tr w:rsidR="00053CC0" w:rsidRPr="005E4522" w:rsidTr="00053CC0">
        <w:trPr>
          <w:trHeight w:val="334"/>
        </w:trPr>
        <w:tc>
          <w:tcPr>
            <w:tcW w:w="976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کاربرد رایانه در علوم تغذیه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آمار حیاتی</w:t>
            </w:r>
          </w:p>
        </w:tc>
      </w:tr>
      <w:tr w:rsidR="00053CC0" w:rsidRPr="005E4522" w:rsidTr="00053CC0">
        <w:trPr>
          <w:trHeight w:val="337"/>
        </w:trPr>
        <w:tc>
          <w:tcPr>
            <w:tcW w:w="976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53CC0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53CC0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53CC0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53CC0">
              <w:rPr>
                <w:rFonts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53CC0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53CC0">
              <w:rPr>
                <w:rFonts w:cs="B Nazanin" w:hint="cs"/>
                <w:b/>
                <w:bCs/>
                <w:sz w:val="24"/>
                <w:szCs w:val="24"/>
                <w:rtl/>
              </w:rPr>
              <w:t>5/2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53CC0">
              <w:rPr>
                <w:rFonts w:cs="B Nazanin" w:hint="cs"/>
                <w:b/>
                <w:bCs/>
                <w:sz w:val="24"/>
                <w:szCs w:val="24"/>
                <w:rtl/>
              </w:rPr>
              <w:t>5/9</w:t>
            </w:r>
          </w:p>
        </w:tc>
        <w:tc>
          <w:tcPr>
            <w:tcW w:w="4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53CC0">
              <w:rPr>
                <w:rFonts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</w:tr>
      <w:tr w:rsidR="00053CC0" w:rsidRPr="005E4522" w:rsidTr="00053CC0">
        <w:trPr>
          <w:trHeight w:val="327"/>
        </w:trPr>
        <w:tc>
          <w:tcPr>
            <w:tcW w:w="2350" w:type="dxa"/>
            <w:gridSpan w:val="3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53CC0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53CC0">
              <w:rPr>
                <w:rFonts w:cs="B Nazanin" w:hint="cs"/>
                <w:b/>
                <w:bCs/>
                <w:sz w:val="24"/>
                <w:szCs w:val="24"/>
                <w:rtl/>
              </w:rPr>
              <w:t>جمع واحد</w:t>
            </w:r>
          </w:p>
        </w:tc>
        <w:tc>
          <w:tcPr>
            <w:tcW w:w="24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53CC0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53CC0">
              <w:rPr>
                <w:rFonts w:cs="B Nazanin" w:hint="cs"/>
                <w:b/>
                <w:bCs/>
                <w:sz w:val="24"/>
                <w:szCs w:val="24"/>
                <w:rtl/>
              </w:rPr>
              <w:t>جمع واحد</w:t>
            </w:r>
          </w:p>
        </w:tc>
      </w:tr>
      <w:tr w:rsidR="00053CC0" w:rsidRPr="005E4522" w:rsidTr="00053CC0">
        <w:trPr>
          <w:trHeight w:val="170"/>
        </w:trPr>
        <w:tc>
          <w:tcPr>
            <w:tcW w:w="2350" w:type="dxa"/>
            <w:gridSpan w:val="3"/>
            <w:tcBorders>
              <w:top w:val="single" w:sz="2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053CC0">
              <w:rPr>
                <w:rFonts w:cs="B Titr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403" w:type="dxa"/>
            <w:vMerge w:val="restart"/>
            <w:tcBorders>
              <w:top w:val="single" w:sz="2" w:space="0" w:color="auto"/>
              <w:left w:val="single" w:sz="4" w:space="0" w:color="000000" w:themeColor="text1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053CC0">
              <w:rPr>
                <w:rFonts w:cs="B Titr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4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053CC0">
              <w:rPr>
                <w:rFonts w:cs="B Titr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4633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000000" w:themeColor="text1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053CC0">
              <w:rPr>
                <w:rFonts w:cs="B Titr" w:hint="cs"/>
                <w:b/>
                <w:bCs/>
                <w:sz w:val="20"/>
                <w:szCs w:val="20"/>
                <w:rtl/>
              </w:rPr>
              <w:t>ترم 3</w:t>
            </w:r>
          </w:p>
        </w:tc>
      </w:tr>
      <w:tr w:rsidR="00053CC0" w:rsidRPr="005E4522" w:rsidTr="00053CC0">
        <w:trPr>
          <w:trHeight w:val="169"/>
        </w:trPr>
        <w:tc>
          <w:tcPr>
            <w:tcW w:w="976" w:type="dxa"/>
            <w:tcBorders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053CC0">
              <w:rPr>
                <w:rFonts w:cs="B Titr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687" w:type="dxa"/>
            <w:tcBorders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053CC0">
              <w:rPr>
                <w:rFonts w:cs="B Tit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687" w:type="dxa"/>
            <w:tcBorders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053CC0">
              <w:rPr>
                <w:rFonts w:cs="B Tit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2403" w:type="dxa"/>
            <w:vMerge/>
            <w:tcBorders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053CC0">
              <w:rPr>
                <w:rFonts w:cs="B Titr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053CC0">
              <w:rPr>
                <w:rFonts w:cs="B Tit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053CC0">
              <w:rPr>
                <w:rFonts w:cs="B Tit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4633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</w:tcPr>
          <w:p w:rsidR="00053CC0" w:rsidRPr="00053CC0" w:rsidRDefault="00053CC0" w:rsidP="00053CC0">
            <w:pPr>
              <w:tabs>
                <w:tab w:val="left" w:pos="630"/>
                <w:tab w:val="center" w:pos="2630"/>
                <w:tab w:val="right" w:pos="5296"/>
              </w:tabs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53CC0" w:rsidRPr="005E4522" w:rsidTr="00053CC0">
        <w:trPr>
          <w:trHeight w:val="323"/>
        </w:trPr>
        <w:tc>
          <w:tcPr>
            <w:tcW w:w="976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_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_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3CC0">
              <w:rPr>
                <w:rFonts w:cs="B Nazanin"/>
                <w:b/>
                <w:bCs/>
                <w:sz w:val="20"/>
                <w:szCs w:val="20"/>
                <w:rtl/>
              </w:rPr>
              <w:t>کارآموز</w:t>
            </w: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53CC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عرصه تغذ</w:t>
            </w: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53CC0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053CC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جامعه</w:t>
            </w: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سمینار تغذیه جامعه </w:t>
            </w:r>
          </w:p>
        </w:tc>
      </w:tr>
      <w:tr w:rsidR="00053CC0" w:rsidRPr="005E4522" w:rsidTr="00053CC0">
        <w:trPr>
          <w:trHeight w:val="346"/>
        </w:trPr>
        <w:tc>
          <w:tcPr>
            <w:tcW w:w="976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تغذیه در بلایا و شرایط اضطراری 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تغذیه پیشرفته </w:t>
            </w:r>
          </w:p>
        </w:tc>
      </w:tr>
      <w:tr w:rsidR="00053CC0" w:rsidRPr="005E4522" w:rsidTr="00053CC0">
        <w:trPr>
          <w:trHeight w:val="353"/>
        </w:trPr>
        <w:tc>
          <w:tcPr>
            <w:tcW w:w="976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کارگاه اصول  ارائه مقاله نویسی انگلیسی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اپیدمیولوژی تغذیه</w:t>
            </w:r>
          </w:p>
        </w:tc>
      </w:tr>
      <w:tr w:rsidR="00053CC0" w:rsidRPr="005E4522" w:rsidTr="00053CC0">
        <w:trPr>
          <w:trHeight w:val="315"/>
        </w:trPr>
        <w:tc>
          <w:tcPr>
            <w:tcW w:w="976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ایمنی زیستی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53CC0" w:rsidRPr="005E4522" w:rsidTr="00053CC0">
        <w:trPr>
          <w:trHeight w:val="306"/>
        </w:trPr>
        <w:tc>
          <w:tcPr>
            <w:tcW w:w="976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3CC0">
              <w:rPr>
                <w:rFonts w:cs="B Nazanin" w:hint="cs"/>
                <w:b/>
                <w:bCs/>
                <w:sz w:val="20"/>
                <w:szCs w:val="20"/>
                <w:rtl/>
              </w:rPr>
              <w:t>پایان‌نامه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</w:tcPr>
          <w:p w:rsidR="00053CC0" w:rsidRPr="00053CC0" w:rsidRDefault="00053CC0" w:rsidP="00053CC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053CC0" w:rsidRPr="005E4522" w:rsidTr="00053CC0">
        <w:trPr>
          <w:trHeight w:val="314"/>
        </w:trPr>
        <w:tc>
          <w:tcPr>
            <w:tcW w:w="976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53CC0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53CC0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53CC0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53CC0">
              <w:rPr>
                <w:rFonts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53CC0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53CC0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53CC0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53CC0">
              <w:rPr>
                <w:rFonts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</w:tr>
      <w:tr w:rsidR="00053CC0" w:rsidRPr="005E4522" w:rsidTr="00053CC0">
        <w:trPr>
          <w:trHeight w:val="314"/>
        </w:trPr>
        <w:tc>
          <w:tcPr>
            <w:tcW w:w="2350" w:type="dxa"/>
            <w:gridSpan w:val="3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3CC0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3CC0">
              <w:rPr>
                <w:rFonts w:cs="B Nazanin" w:hint="cs"/>
                <w:b/>
                <w:bCs/>
                <w:sz w:val="24"/>
                <w:szCs w:val="24"/>
                <w:rtl/>
              </w:rPr>
              <w:t>جمع واحد</w:t>
            </w:r>
          </w:p>
        </w:tc>
        <w:tc>
          <w:tcPr>
            <w:tcW w:w="24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3CC0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</w:tcPr>
          <w:p w:rsidR="00053CC0" w:rsidRPr="00053CC0" w:rsidRDefault="00053CC0" w:rsidP="00053C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3CC0">
              <w:rPr>
                <w:rFonts w:cs="B Nazanin" w:hint="cs"/>
                <w:b/>
                <w:bCs/>
                <w:sz w:val="24"/>
                <w:szCs w:val="24"/>
                <w:rtl/>
              </w:rPr>
              <w:t>جمع واحد</w:t>
            </w:r>
          </w:p>
        </w:tc>
      </w:tr>
      <w:tr w:rsidR="00053CC0" w:rsidRPr="005E4522" w:rsidTr="00053CC0">
        <w:trPr>
          <w:trHeight w:val="388"/>
        </w:trPr>
        <w:tc>
          <w:tcPr>
            <w:tcW w:w="11791" w:type="dxa"/>
            <w:gridSpan w:val="8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53CC0" w:rsidRPr="00053CC0" w:rsidRDefault="00053CC0" w:rsidP="00053CC0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053CC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کارگاه های موردنیاز طبق کوریکولوم: 1- ایمنی زیستی، 2- مقاله نویسی انگلیسی      </w:t>
            </w:r>
          </w:p>
          <w:p w:rsidR="00053CC0" w:rsidRPr="005E4522" w:rsidRDefault="00053CC0" w:rsidP="00053CC0">
            <w:pPr>
              <w:bidi/>
              <w:rPr>
                <w:rFonts w:ascii="Times New Roman" w:hAnsi="Times New Roman" w:cs="B Nazanin"/>
                <w:sz w:val="16"/>
                <w:szCs w:val="16"/>
                <w:lang w:bidi="fa-IR"/>
              </w:rPr>
            </w:pPr>
            <w:r w:rsidRPr="00053CC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***کارگاه کوریکولوم فناورانه برای ورودی های 1402 به بعد</w:t>
            </w:r>
          </w:p>
        </w:tc>
      </w:tr>
    </w:tbl>
    <w:p w:rsidR="00053CC0" w:rsidRPr="004704C7" w:rsidRDefault="00053CC0" w:rsidP="00053CC0">
      <w:pPr>
        <w:bidi/>
        <w:jc w:val="center"/>
        <w:rPr>
          <w:rFonts w:ascii="Calibri" w:eastAsia="Calibri" w:hAnsi="Calibri" w:cs="B Nazanin"/>
          <w:b/>
          <w:bCs/>
          <w:color w:val="FF0000"/>
          <w:lang w:bidi="fa-IR"/>
        </w:rPr>
      </w:pPr>
    </w:p>
    <w:sectPr w:rsidR="00053CC0" w:rsidRPr="004704C7" w:rsidSect="00D7436C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B2"/>
    <w:rsid w:val="0004410C"/>
    <w:rsid w:val="00053CC0"/>
    <w:rsid w:val="000555C7"/>
    <w:rsid w:val="00057F21"/>
    <w:rsid w:val="000833E6"/>
    <w:rsid w:val="000B1DD2"/>
    <w:rsid w:val="001429ED"/>
    <w:rsid w:val="001A2847"/>
    <w:rsid w:val="001C6DE2"/>
    <w:rsid w:val="00245712"/>
    <w:rsid w:val="0024793D"/>
    <w:rsid w:val="0031599E"/>
    <w:rsid w:val="0032769F"/>
    <w:rsid w:val="00381E13"/>
    <w:rsid w:val="003B7E96"/>
    <w:rsid w:val="00413797"/>
    <w:rsid w:val="0043265B"/>
    <w:rsid w:val="004704C7"/>
    <w:rsid w:val="00564D2E"/>
    <w:rsid w:val="0057451E"/>
    <w:rsid w:val="005A208C"/>
    <w:rsid w:val="006A1DC6"/>
    <w:rsid w:val="007016B2"/>
    <w:rsid w:val="00742853"/>
    <w:rsid w:val="00773038"/>
    <w:rsid w:val="007A22E2"/>
    <w:rsid w:val="008C4714"/>
    <w:rsid w:val="009D12B2"/>
    <w:rsid w:val="00A00A8C"/>
    <w:rsid w:val="00AA0E01"/>
    <w:rsid w:val="00AB020C"/>
    <w:rsid w:val="00AC7039"/>
    <w:rsid w:val="00B00651"/>
    <w:rsid w:val="00B22221"/>
    <w:rsid w:val="00B300E1"/>
    <w:rsid w:val="00B33DB3"/>
    <w:rsid w:val="00B731C0"/>
    <w:rsid w:val="00BB10DF"/>
    <w:rsid w:val="00BF2292"/>
    <w:rsid w:val="00C23AFA"/>
    <w:rsid w:val="00C67F05"/>
    <w:rsid w:val="00C903B9"/>
    <w:rsid w:val="00CF2632"/>
    <w:rsid w:val="00D20272"/>
    <w:rsid w:val="00D36E7F"/>
    <w:rsid w:val="00D371A0"/>
    <w:rsid w:val="00D7436C"/>
    <w:rsid w:val="00DE27C1"/>
    <w:rsid w:val="00E160E1"/>
    <w:rsid w:val="00E27AAE"/>
    <w:rsid w:val="00E34661"/>
    <w:rsid w:val="00E545B2"/>
    <w:rsid w:val="00EA7EE6"/>
    <w:rsid w:val="00EB0BCB"/>
    <w:rsid w:val="00EB3495"/>
    <w:rsid w:val="00EC4781"/>
    <w:rsid w:val="00ED1B0E"/>
    <w:rsid w:val="00F67B46"/>
    <w:rsid w:val="00FA7AB3"/>
    <w:rsid w:val="00FE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2AE7F-C33B-4AF3-B0BE-5273D7A3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1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053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2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DE917-D131-4F45-869E-F5C026B3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54</cp:revision>
  <dcterms:created xsi:type="dcterms:W3CDTF">2024-06-09T18:46:00Z</dcterms:created>
  <dcterms:modified xsi:type="dcterms:W3CDTF">2025-11-05T07:03:00Z</dcterms:modified>
</cp:coreProperties>
</file>